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C7E3" w14:textId="23C55CB3" w:rsidR="005579B7" w:rsidRPr="005579B7" w:rsidRDefault="00446829" w:rsidP="005579B7">
      <w:pPr>
        <w:shd w:val="clear" w:color="auto" w:fill="FFFFFF"/>
        <w:jc w:val="center"/>
        <w:rPr>
          <w:b/>
          <w:color w:val="000000"/>
          <w:sz w:val="36"/>
          <w:szCs w:val="36"/>
        </w:rPr>
      </w:pPr>
      <w:r>
        <w:rPr>
          <w:b/>
          <w:bCs/>
          <w:color w:val="000000"/>
          <w:sz w:val="24"/>
          <w:szCs w:val="24"/>
        </w:rPr>
        <w:t xml:space="preserve"> </w:t>
      </w:r>
      <w:r w:rsidR="005579B7" w:rsidRPr="005579B7">
        <w:rPr>
          <w:b/>
          <w:color w:val="000000"/>
          <w:sz w:val="36"/>
          <w:szCs w:val="36"/>
        </w:rPr>
        <w:t xml:space="preserve">Администрация </w:t>
      </w:r>
      <w:proofErr w:type="spellStart"/>
      <w:r w:rsidR="005579B7" w:rsidRPr="005579B7">
        <w:rPr>
          <w:b/>
          <w:color w:val="000000"/>
          <w:sz w:val="36"/>
          <w:szCs w:val="36"/>
        </w:rPr>
        <w:t>Чернолучинского</w:t>
      </w:r>
      <w:proofErr w:type="spellEnd"/>
      <w:r w:rsidR="005579B7" w:rsidRPr="005579B7">
        <w:rPr>
          <w:b/>
          <w:color w:val="000000"/>
          <w:sz w:val="36"/>
          <w:szCs w:val="36"/>
        </w:rPr>
        <w:t xml:space="preserve"> городского поселения</w:t>
      </w:r>
      <w:r w:rsidR="005579B7" w:rsidRPr="005579B7">
        <w:rPr>
          <w:b/>
          <w:bCs/>
          <w:color w:val="000000"/>
          <w:sz w:val="24"/>
          <w:szCs w:val="24"/>
        </w:rPr>
        <w:t xml:space="preserve"> ОМСКОГО МУНИЦИПАЛЬНОГО РАЙОНА ОМСКОЙ ОБЛАСТИ</w:t>
      </w:r>
    </w:p>
    <w:p w14:paraId="7F5848D8" w14:textId="77777777" w:rsidR="005579B7" w:rsidRPr="005579B7" w:rsidRDefault="005579B7" w:rsidP="005579B7">
      <w:pPr>
        <w:widowControl/>
        <w:shd w:val="clear" w:color="auto" w:fill="FFFFFF"/>
        <w:autoSpaceDE/>
        <w:autoSpaceDN/>
        <w:adjustRightInd/>
        <w:jc w:val="center"/>
        <w:rPr>
          <w:color w:val="000000"/>
          <w:sz w:val="10"/>
          <w:szCs w:val="10"/>
        </w:rPr>
      </w:pPr>
    </w:p>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9357"/>
      </w:tblGrid>
      <w:tr w:rsidR="005579B7" w:rsidRPr="005579B7" w14:paraId="1989B52A" w14:textId="77777777" w:rsidTr="00C85E9A">
        <w:trPr>
          <w:trHeight w:val="237"/>
        </w:trPr>
        <w:tc>
          <w:tcPr>
            <w:tcW w:w="9857" w:type="dxa"/>
            <w:tcBorders>
              <w:top w:val="thinThickSmallGap" w:sz="24" w:space="0" w:color="auto"/>
              <w:left w:val="nil"/>
              <w:bottom w:val="nil"/>
              <w:right w:val="nil"/>
            </w:tcBorders>
          </w:tcPr>
          <w:p w14:paraId="78EF908F" w14:textId="77777777" w:rsidR="005579B7" w:rsidRPr="005579B7" w:rsidRDefault="005579B7" w:rsidP="005579B7">
            <w:pPr>
              <w:jc w:val="center"/>
              <w:rPr>
                <w:b/>
                <w:color w:val="000000"/>
                <w:spacing w:val="38"/>
                <w:sz w:val="16"/>
                <w:szCs w:val="16"/>
              </w:rPr>
            </w:pPr>
          </w:p>
        </w:tc>
      </w:tr>
    </w:tbl>
    <w:p w14:paraId="52F7BF6F" w14:textId="77777777" w:rsidR="005579B7" w:rsidRPr="005579B7" w:rsidRDefault="005579B7" w:rsidP="005579B7">
      <w:pPr>
        <w:widowControl/>
        <w:shd w:val="clear" w:color="auto" w:fill="FFFFFF"/>
        <w:autoSpaceDE/>
        <w:autoSpaceDN/>
        <w:adjustRightInd/>
        <w:rPr>
          <w:b/>
          <w:color w:val="000000"/>
          <w:sz w:val="36"/>
          <w:szCs w:val="36"/>
        </w:rPr>
      </w:pPr>
      <w:r w:rsidRPr="005579B7">
        <w:rPr>
          <w:b/>
          <w:color w:val="000000"/>
          <w:sz w:val="24"/>
          <w:szCs w:val="24"/>
        </w:rPr>
        <w:t xml:space="preserve">                                               </w:t>
      </w:r>
      <w:r w:rsidRPr="005579B7">
        <w:rPr>
          <w:b/>
          <w:color w:val="000000"/>
          <w:sz w:val="36"/>
          <w:szCs w:val="36"/>
        </w:rPr>
        <w:t>РАСПОРЯЖЕНИЕ</w:t>
      </w:r>
    </w:p>
    <w:p w14:paraId="0577E17D" w14:textId="77777777" w:rsidR="00ED2C2B" w:rsidRDefault="00ED2C2B" w:rsidP="005579B7">
      <w:pPr>
        <w:shd w:val="clear" w:color="auto" w:fill="FFFFFF"/>
        <w:jc w:val="center"/>
        <w:rPr>
          <w:color w:val="000000"/>
        </w:rPr>
      </w:pPr>
    </w:p>
    <w:p w14:paraId="63123BEB" w14:textId="77777777" w:rsidR="00ED2C2B" w:rsidRDefault="00ED2C2B" w:rsidP="00ED2C2B">
      <w:pPr>
        <w:shd w:val="clear" w:color="auto" w:fill="FFFFFF"/>
        <w:rPr>
          <w:color w:val="000000"/>
          <w:sz w:val="16"/>
          <w:szCs w:val="16"/>
        </w:rPr>
      </w:pPr>
    </w:p>
    <w:p w14:paraId="4D919976" w14:textId="7383C081" w:rsidR="00ED2C2B" w:rsidRPr="009D7CE5" w:rsidRDefault="00450E72" w:rsidP="00ED2C2B">
      <w:pPr>
        <w:shd w:val="clear" w:color="auto" w:fill="FFFFFF"/>
        <w:rPr>
          <w:color w:val="000000"/>
          <w:sz w:val="28"/>
          <w:szCs w:val="28"/>
        </w:rPr>
      </w:pPr>
      <w:r>
        <w:rPr>
          <w:color w:val="000000"/>
          <w:sz w:val="28"/>
          <w:szCs w:val="28"/>
        </w:rPr>
        <w:t>29</w:t>
      </w:r>
      <w:r w:rsidR="00990A5E">
        <w:rPr>
          <w:color w:val="000000"/>
          <w:sz w:val="28"/>
          <w:szCs w:val="28"/>
        </w:rPr>
        <w:t>.0</w:t>
      </w:r>
      <w:r>
        <w:rPr>
          <w:color w:val="000000"/>
          <w:sz w:val="28"/>
          <w:szCs w:val="28"/>
        </w:rPr>
        <w:t>6</w:t>
      </w:r>
      <w:r w:rsidR="00990A5E">
        <w:rPr>
          <w:color w:val="000000"/>
          <w:sz w:val="28"/>
          <w:szCs w:val="28"/>
        </w:rPr>
        <w:t>.202</w:t>
      </w:r>
      <w:r>
        <w:rPr>
          <w:color w:val="000000"/>
          <w:sz w:val="28"/>
          <w:szCs w:val="28"/>
        </w:rPr>
        <w:t>6</w:t>
      </w:r>
      <w:r w:rsidR="00990A5E">
        <w:rPr>
          <w:color w:val="000000"/>
          <w:sz w:val="28"/>
          <w:szCs w:val="28"/>
        </w:rPr>
        <w:t xml:space="preserve"> №</w:t>
      </w:r>
      <w:r w:rsidR="00ED2C2B" w:rsidRPr="009D7CE5">
        <w:rPr>
          <w:color w:val="000000"/>
          <w:sz w:val="28"/>
          <w:szCs w:val="28"/>
        </w:rPr>
        <w:t xml:space="preserve"> </w:t>
      </w:r>
      <w:r w:rsidR="00783E86">
        <w:rPr>
          <w:color w:val="000000"/>
          <w:sz w:val="28"/>
          <w:szCs w:val="28"/>
        </w:rPr>
        <w:t>Р-2</w:t>
      </w:r>
      <w:r>
        <w:rPr>
          <w:color w:val="000000"/>
          <w:sz w:val="28"/>
          <w:szCs w:val="28"/>
        </w:rPr>
        <w:t>6</w:t>
      </w:r>
      <w:r w:rsidR="005579B7">
        <w:rPr>
          <w:color w:val="000000"/>
          <w:sz w:val="28"/>
          <w:szCs w:val="28"/>
        </w:rPr>
        <w:t>/ЧРНОМС-</w:t>
      </w:r>
      <w:r>
        <w:rPr>
          <w:color w:val="000000"/>
          <w:sz w:val="28"/>
          <w:szCs w:val="28"/>
        </w:rPr>
        <w:t>7</w:t>
      </w:r>
      <w:r w:rsidR="009372AC">
        <w:rPr>
          <w:color w:val="000000"/>
          <w:sz w:val="28"/>
          <w:szCs w:val="28"/>
        </w:rPr>
        <w:t>4</w:t>
      </w:r>
    </w:p>
    <w:p w14:paraId="65B91DB4" w14:textId="77777777" w:rsidR="00ED2C2B" w:rsidRDefault="00ED2C2B" w:rsidP="00ED2C2B">
      <w:pPr>
        <w:jc w:val="both"/>
      </w:pPr>
    </w:p>
    <w:p w14:paraId="09B57A6E" w14:textId="77777777" w:rsidR="00B745F5" w:rsidRDefault="00B745F5" w:rsidP="00ED2C2B">
      <w:pPr>
        <w:jc w:val="both"/>
      </w:pPr>
    </w:p>
    <w:p w14:paraId="122680FD" w14:textId="6F8FDCF4" w:rsidR="00275ED9" w:rsidRPr="00343F2D" w:rsidRDefault="004E60A7" w:rsidP="00343F2D">
      <w:pPr>
        <w:pStyle w:val="1"/>
        <w:shd w:val="clear" w:color="auto" w:fill="FFFFFF"/>
        <w:jc w:val="both"/>
        <w:rPr>
          <w:b w:val="0"/>
          <w:sz w:val="28"/>
          <w:szCs w:val="28"/>
        </w:rPr>
      </w:pPr>
      <w:r w:rsidRPr="00343F2D">
        <w:rPr>
          <w:b w:val="0"/>
          <w:sz w:val="28"/>
          <w:szCs w:val="24"/>
        </w:rPr>
        <w:t xml:space="preserve">О создании комиссии </w:t>
      </w:r>
      <w:r w:rsidR="00343F2D" w:rsidRPr="00343F2D">
        <w:rPr>
          <w:b w:val="0"/>
          <w:sz w:val="28"/>
          <w:szCs w:val="24"/>
        </w:rPr>
        <w:t xml:space="preserve">по проведению оценки обеспечения готовности </w:t>
      </w:r>
      <w:r w:rsidR="00532F46">
        <w:rPr>
          <w:b w:val="0"/>
          <w:sz w:val="28"/>
          <w:szCs w:val="24"/>
        </w:rPr>
        <w:t>потребителей тепловой энергии</w:t>
      </w:r>
      <w:r w:rsidR="00343F2D">
        <w:rPr>
          <w:b w:val="0"/>
          <w:sz w:val="28"/>
          <w:szCs w:val="24"/>
        </w:rPr>
        <w:t xml:space="preserve"> </w:t>
      </w:r>
      <w:r w:rsidR="00343F2D" w:rsidRPr="00343F2D">
        <w:rPr>
          <w:b w:val="0"/>
          <w:sz w:val="28"/>
          <w:szCs w:val="24"/>
        </w:rPr>
        <w:t>к отопительному периоду 202</w:t>
      </w:r>
      <w:r w:rsidR="00450E72">
        <w:rPr>
          <w:b w:val="0"/>
          <w:sz w:val="28"/>
          <w:szCs w:val="24"/>
        </w:rPr>
        <w:t>6</w:t>
      </w:r>
      <w:r w:rsidR="00343F2D" w:rsidRPr="00343F2D">
        <w:rPr>
          <w:b w:val="0"/>
          <w:sz w:val="28"/>
          <w:szCs w:val="24"/>
        </w:rPr>
        <w:t>-202</w:t>
      </w:r>
      <w:r w:rsidR="00450E72">
        <w:rPr>
          <w:b w:val="0"/>
          <w:sz w:val="28"/>
          <w:szCs w:val="24"/>
        </w:rPr>
        <w:t>7</w:t>
      </w:r>
      <w:r w:rsidR="00343F2D" w:rsidRPr="00343F2D">
        <w:rPr>
          <w:b w:val="0"/>
          <w:sz w:val="28"/>
          <w:szCs w:val="24"/>
        </w:rPr>
        <w:t xml:space="preserve"> г</w:t>
      </w:r>
      <w:r w:rsidR="00343F2D">
        <w:rPr>
          <w:b w:val="0"/>
          <w:sz w:val="28"/>
          <w:szCs w:val="24"/>
        </w:rPr>
        <w:t xml:space="preserve">одов </w:t>
      </w:r>
      <w:r w:rsidR="00C26281" w:rsidRPr="00343F2D">
        <w:rPr>
          <w:b w:val="0"/>
          <w:sz w:val="28"/>
          <w:szCs w:val="28"/>
        </w:rPr>
        <w:t>на территории Чернолучинского городского поселения</w:t>
      </w:r>
      <w:r w:rsidR="00343F2D">
        <w:rPr>
          <w:b w:val="0"/>
          <w:sz w:val="28"/>
          <w:szCs w:val="28"/>
        </w:rPr>
        <w:t xml:space="preserve"> Омского муниципального района Омской области</w:t>
      </w:r>
    </w:p>
    <w:p w14:paraId="6A2F3822" w14:textId="77777777" w:rsidR="004E60A7" w:rsidRDefault="004E60A7" w:rsidP="00343F2D">
      <w:pPr>
        <w:jc w:val="both"/>
        <w:rPr>
          <w:bCs/>
          <w:sz w:val="28"/>
          <w:szCs w:val="28"/>
        </w:rPr>
      </w:pPr>
    </w:p>
    <w:p w14:paraId="30896278" w14:textId="7B369A14" w:rsidR="00EB2274" w:rsidRDefault="004E60A7" w:rsidP="00275ED9">
      <w:pPr>
        <w:ind w:firstLine="709"/>
        <w:jc w:val="both"/>
        <w:rPr>
          <w:sz w:val="28"/>
          <w:szCs w:val="28"/>
        </w:rPr>
      </w:pPr>
      <w:r w:rsidRPr="004E60A7">
        <w:rPr>
          <w:sz w:val="28"/>
          <w:szCs w:val="28"/>
        </w:rPr>
        <w:t xml:space="preserve">В целях обеспечения своевременной и качественной подготовки объектов коммунальной инфраструктуры и жилищного фонда </w:t>
      </w:r>
      <w:r w:rsidR="00C26281">
        <w:rPr>
          <w:sz w:val="28"/>
          <w:szCs w:val="28"/>
        </w:rPr>
        <w:t>на территории Чернолучинского городского поселения</w:t>
      </w:r>
      <w:r w:rsidR="00C26281">
        <w:rPr>
          <w:sz w:val="28"/>
          <w:szCs w:val="24"/>
        </w:rPr>
        <w:t xml:space="preserve"> </w:t>
      </w:r>
      <w:r>
        <w:rPr>
          <w:sz w:val="28"/>
          <w:szCs w:val="24"/>
        </w:rPr>
        <w:t>Омского муниципального района Омской области</w:t>
      </w:r>
      <w:r w:rsidRPr="004E60A7">
        <w:rPr>
          <w:sz w:val="28"/>
          <w:szCs w:val="28"/>
        </w:rPr>
        <w:t xml:space="preserve"> к отопительному периоду </w:t>
      </w:r>
      <w:r w:rsidRPr="004E60A7">
        <w:rPr>
          <w:sz w:val="28"/>
          <w:szCs w:val="24"/>
        </w:rPr>
        <w:t>202</w:t>
      </w:r>
      <w:r w:rsidR="0011068B">
        <w:rPr>
          <w:sz w:val="28"/>
          <w:szCs w:val="24"/>
        </w:rPr>
        <w:t>6</w:t>
      </w:r>
      <w:r w:rsidRPr="004E60A7">
        <w:rPr>
          <w:sz w:val="28"/>
          <w:szCs w:val="24"/>
        </w:rPr>
        <w:t>-202</w:t>
      </w:r>
      <w:r w:rsidR="0011068B">
        <w:rPr>
          <w:sz w:val="28"/>
          <w:szCs w:val="24"/>
        </w:rPr>
        <w:t>7</w:t>
      </w:r>
      <w:r w:rsidRPr="004E60A7">
        <w:rPr>
          <w:sz w:val="28"/>
          <w:szCs w:val="24"/>
        </w:rPr>
        <w:t xml:space="preserve"> годов</w:t>
      </w:r>
      <w:r w:rsidRPr="004E60A7">
        <w:rPr>
          <w:sz w:val="28"/>
          <w:szCs w:val="28"/>
        </w:rPr>
        <w:t xml:space="preserve">, </w:t>
      </w:r>
      <w:r>
        <w:rPr>
          <w:sz w:val="28"/>
          <w:szCs w:val="28"/>
        </w:rPr>
        <w:t>р</w:t>
      </w:r>
      <w:r w:rsidR="002D61CD" w:rsidRPr="00436B10">
        <w:rPr>
          <w:sz w:val="28"/>
          <w:szCs w:val="28"/>
        </w:rPr>
        <w:t>уководствуясь</w:t>
      </w:r>
      <w:r w:rsidR="00EB2274" w:rsidRPr="00436B10">
        <w:rPr>
          <w:sz w:val="28"/>
          <w:szCs w:val="28"/>
        </w:rPr>
        <w:t xml:space="preserve"> Федеральным законом от 06.10.2003</w:t>
      </w:r>
      <w:r w:rsidR="00646DDC">
        <w:rPr>
          <w:sz w:val="28"/>
          <w:szCs w:val="28"/>
        </w:rPr>
        <w:t xml:space="preserve"> </w:t>
      </w:r>
      <w:r w:rsidR="00EB2274" w:rsidRPr="00436B10">
        <w:rPr>
          <w:sz w:val="28"/>
          <w:szCs w:val="28"/>
        </w:rPr>
        <w:t>№ 131-ФЗ «Об общих принципах организации местного самоуправления в Российской Федерации», Федеральным законом от 27</w:t>
      </w:r>
      <w:r w:rsidR="003B3D92" w:rsidRPr="00436B10">
        <w:rPr>
          <w:sz w:val="28"/>
          <w:szCs w:val="28"/>
        </w:rPr>
        <w:t>.07.</w:t>
      </w:r>
      <w:r w:rsidR="00EB2274" w:rsidRPr="00436B10">
        <w:rPr>
          <w:sz w:val="28"/>
          <w:szCs w:val="28"/>
        </w:rPr>
        <w:t>2010</w:t>
      </w:r>
      <w:r w:rsidR="00C818D7">
        <w:rPr>
          <w:sz w:val="28"/>
          <w:szCs w:val="28"/>
        </w:rPr>
        <w:t xml:space="preserve"> </w:t>
      </w:r>
      <w:r w:rsidR="00EB2274" w:rsidRPr="00436B10">
        <w:rPr>
          <w:sz w:val="28"/>
          <w:szCs w:val="28"/>
        </w:rPr>
        <w:t>№ 190-ФЗ «О теплоснабжении», приказом Мин</w:t>
      </w:r>
      <w:r w:rsidR="00D90E5F">
        <w:rPr>
          <w:sz w:val="28"/>
          <w:szCs w:val="28"/>
        </w:rPr>
        <w:t xml:space="preserve">истерства энергетики Российской Федерации </w:t>
      </w:r>
      <w:r w:rsidR="003B3D92" w:rsidRPr="00436B10">
        <w:rPr>
          <w:sz w:val="28"/>
          <w:szCs w:val="28"/>
        </w:rPr>
        <w:t>о</w:t>
      </w:r>
      <w:r w:rsidR="00EB2274" w:rsidRPr="00436B10">
        <w:rPr>
          <w:sz w:val="28"/>
          <w:szCs w:val="28"/>
        </w:rPr>
        <w:t xml:space="preserve">т </w:t>
      </w:r>
      <w:r w:rsidR="00343F2D" w:rsidRPr="00343F2D">
        <w:rPr>
          <w:sz w:val="28"/>
          <w:szCs w:val="28"/>
        </w:rPr>
        <w:t>13.11.2024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EB2274" w:rsidRPr="00436B10">
        <w:rPr>
          <w:sz w:val="28"/>
          <w:szCs w:val="28"/>
        </w:rPr>
        <w:t>,</w:t>
      </w:r>
      <w:r w:rsidR="003B3D92" w:rsidRPr="00436B10">
        <w:rPr>
          <w:sz w:val="28"/>
          <w:szCs w:val="28"/>
        </w:rPr>
        <w:t xml:space="preserve"> </w:t>
      </w:r>
    </w:p>
    <w:p w14:paraId="21936193" w14:textId="77777777" w:rsidR="00275ED9" w:rsidRDefault="00275ED9" w:rsidP="00275ED9">
      <w:pPr>
        <w:ind w:firstLine="709"/>
        <w:jc w:val="both"/>
        <w:rPr>
          <w:sz w:val="28"/>
          <w:szCs w:val="28"/>
        </w:rPr>
      </w:pPr>
    </w:p>
    <w:p w14:paraId="2E12FEEC" w14:textId="3A8A01BD" w:rsidR="004E60A7" w:rsidRPr="00343F2D" w:rsidRDefault="00075D6B" w:rsidP="00343F2D">
      <w:pPr>
        <w:pStyle w:val="1"/>
        <w:shd w:val="clear" w:color="auto" w:fill="FFFFFF"/>
        <w:ind w:firstLine="709"/>
        <w:jc w:val="both"/>
        <w:rPr>
          <w:b w:val="0"/>
          <w:sz w:val="28"/>
          <w:szCs w:val="28"/>
        </w:rPr>
      </w:pPr>
      <w:r w:rsidRPr="00343F2D">
        <w:rPr>
          <w:b w:val="0"/>
          <w:sz w:val="28"/>
          <w:szCs w:val="28"/>
        </w:rPr>
        <w:t xml:space="preserve">1. </w:t>
      </w:r>
      <w:r w:rsidR="00DD1D7E" w:rsidRPr="00343F2D">
        <w:rPr>
          <w:b w:val="0"/>
          <w:sz w:val="28"/>
          <w:szCs w:val="28"/>
        </w:rPr>
        <w:t xml:space="preserve">Создать комиссию </w:t>
      </w:r>
      <w:r w:rsidR="00343F2D" w:rsidRPr="00343F2D">
        <w:rPr>
          <w:b w:val="0"/>
          <w:sz w:val="28"/>
          <w:szCs w:val="28"/>
        </w:rPr>
        <w:t xml:space="preserve">по проведению оценки обеспечения готовности </w:t>
      </w:r>
      <w:r w:rsidR="00532F46">
        <w:rPr>
          <w:b w:val="0"/>
          <w:sz w:val="28"/>
          <w:szCs w:val="24"/>
        </w:rPr>
        <w:t>потребителей тепловой энергии</w:t>
      </w:r>
      <w:r w:rsidR="009F2C04" w:rsidRPr="00343F2D">
        <w:rPr>
          <w:b w:val="0"/>
          <w:sz w:val="28"/>
          <w:szCs w:val="28"/>
        </w:rPr>
        <w:t xml:space="preserve"> </w:t>
      </w:r>
      <w:r w:rsidR="00343F2D" w:rsidRPr="00343F2D">
        <w:rPr>
          <w:b w:val="0"/>
          <w:sz w:val="28"/>
          <w:szCs w:val="28"/>
        </w:rPr>
        <w:t>к отопительному периоду 202</w:t>
      </w:r>
      <w:r w:rsidR="0011068B">
        <w:rPr>
          <w:b w:val="0"/>
          <w:sz w:val="28"/>
          <w:szCs w:val="28"/>
        </w:rPr>
        <w:t>6</w:t>
      </w:r>
      <w:r w:rsidR="00343F2D" w:rsidRPr="00343F2D">
        <w:rPr>
          <w:b w:val="0"/>
          <w:sz w:val="28"/>
          <w:szCs w:val="28"/>
        </w:rPr>
        <w:t>-202</w:t>
      </w:r>
      <w:r w:rsidR="0011068B">
        <w:rPr>
          <w:b w:val="0"/>
          <w:sz w:val="28"/>
          <w:szCs w:val="28"/>
        </w:rPr>
        <w:t>7</w:t>
      </w:r>
      <w:r w:rsidR="00343F2D" w:rsidRPr="00343F2D">
        <w:rPr>
          <w:b w:val="0"/>
          <w:sz w:val="28"/>
          <w:szCs w:val="28"/>
        </w:rPr>
        <w:t xml:space="preserve"> годов на территории Чернолучинского городского поселения</w:t>
      </w:r>
      <w:r w:rsidR="00343F2D">
        <w:rPr>
          <w:b w:val="0"/>
          <w:sz w:val="28"/>
          <w:szCs w:val="28"/>
        </w:rPr>
        <w:t xml:space="preserve"> Омского муниципального района Омской области</w:t>
      </w:r>
      <w:r w:rsidR="00DD1D7E" w:rsidRPr="00343F2D">
        <w:rPr>
          <w:b w:val="0"/>
          <w:sz w:val="28"/>
          <w:szCs w:val="28"/>
        </w:rPr>
        <w:t xml:space="preserve"> и утвердить ее состав согласно приложению №</w:t>
      </w:r>
      <w:r w:rsidR="009F2C04">
        <w:rPr>
          <w:b w:val="0"/>
          <w:sz w:val="28"/>
          <w:szCs w:val="28"/>
        </w:rPr>
        <w:t xml:space="preserve"> </w:t>
      </w:r>
      <w:r w:rsidR="00DD1D7E" w:rsidRPr="00343F2D">
        <w:rPr>
          <w:b w:val="0"/>
          <w:sz w:val="28"/>
          <w:szCs w:val="28"/>
        </w:rPr>
        <w:t>1 к настоящему распоряжению</w:t>
      </w:r>
      <w:r w:rsidR="00112E63" w:rsidRPr="00343F2D">
        <w:rPr>
          <w:b w:val="0"/>
          <w:sz w:val="28"/>
          <w:szCs w:val="28"/>
        </w:rPr>
        <w:t>.</w:t>
      </w:r>
    </w:p>
    <w:p w14:paraId="29CA7841" w14:textId="2E83BBDD" w:rsidR="00BA4E22" w:rsidRDefault="00343F2D" w:rsidP="00075D6B">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2</w:t>
      </w:r>
      <w:r w:rsidR="00BA4E22">
        <w:rPr>
          <w:rFonts w:ascii="Times New Roman" w:hAnsi="Times New Roman" w:cs="Times New Roman"/>
          <w:sz w:val="28"/>
          <w:szCs w:val="28"/>
        </w:rPr>
        <w:t xml:space="preserve">. </w:t>
      </w:r>
      <w:r w:rsidR="004E60A7" w:rsidRPr="004E60A7">
        <w:rPr>
          <w:rFonts w:ascii="Times New Roman" w:hAnsi="Times New Roman" w:cs="Times New Roman"/>
          <w:sz w:val="28"/>
          <w:szCs w:val="28"/>
        </w:rPr>
        <w:t xml:space="preserve">Утвердить Программу </w:t>
      </w:r>
      <w:r w:rsidRPr="00343F2D">
        <w:rPr>
          <w:rFonts w:ascii="Times New Roman" w:hAnsi="Times New Roman" w:cs="Times New Roman"/>
          <w:sz w:val="28"/>
          <w:szCs w:val="28"/>
        </w:rPr>
        <w:t>проведени</w:t>
      </w:r>
      <w:r w:rsidR="000C646D">
        <w:rPr>
          <w:rFonts w:ascii="Times New Roman" w:hAnsi="Times New Roman" w:cs="Times New Roman"/>
          <w:sz w:val="28"/>
          <w:szCs w:val="28"/>
        </w:rPr>
        <w:t>я</w:t>
      </w:r>
      <w:r w:rsidRPr="00343F2D">
        <w:rPr>
          <w:rFonts w:ascii="Times New Roman" w:hAnsi="Times New Roman" w:cs="Times New Roman"/>
          <w:sz w:val="28"/>
          <w:szCs w:val="28"/>
        </w:rPr>
        <w:t xml:space="preserve"> оценки обеспечения готовности </w:t>
      </w:r>
      <w:r w:rsidR="00532F46" w:rsidRPr="00532F46">
        <w:rPr>
          <w:rFonts w:ascii="Times New Roman" w:hAnsi="Times New Roman" w:cs="Times New Roman"/>
          <w:sz w:val="28"/>
          <w:szCs w:val="28"/>
        </w:rPr>
        <w:t>потребителей тепловой энергии</w:t>
      </w:r>
      <w:r w:rsidR="009F2C04" w:rsidRPr="00343F2D">
        <w:rPr>
          <w:rFonts w:ascii="Times New Roman" w:hAnsi="Times New Roman" w:cs="Times New Roman"/>
          <w:sz w:val="28"/>
          <w:szCs w:val="28"/>
        </w:rPr>
        <w:t xml:space="preserve"> </w:t>
      </w:r>
      <w:r w:rsidRPr="00343F2D">
        <w:rPr>
          <w:rFonts w:ascii="Times New Roman" w:hAnsi="Times New Roman" w:cs="Times New Roman"/>
          <w:sz w:val="28"/>
          <w:szCs w:val="28"/>
        </w:rPr>
        <w:t>к отопительному периоду 202</w:t>
      </w:r>
      <w:r w:rsidR="0011068B">
        <w:rPr>
          <w:rFonts w:ascii="Times New Roman" w:hAnsi="Times New Roman" w:cs="Times New Roman"/>
          <w:sz w:val="28"/>
          <w:szCs w:val="28"/>
        </w:rPr>
        <w:t>6</w:t>
      </w:r>
      <w:r w:rsidRPr="00343F2D">
        <w:rPr>
          <w:rFonts w:ascii="Times New Roman" w:hAnsi="Times New Roman" w:cs="Times New Roman"/>
          <w:sz w:val="28"/>
          <w:szCs w:val="28"/>
        </w:rPr>
        <w:t>-202</w:t>
      </w:r>
      <w:r w:rsidR="0011068B">
        <w:rPr>
          <w:rFonts w:ascii="Times New Roman" w:hAnsi="Times New Roman" w:cs="Times New Roman"/>
          <w:sz w:val="28"/>
          <w:szCs w:val="28"/>
        </w:rPr>
        <w:t>7</w:t>
      </w:r>
      <w:r w:rsidRPr="00343F2D">
        <w:rPr>
          <w:rFonts w:ascii="Times New Roman" w:hAnsi="Times New Roman" w:cs="Times New Roman"/>
          <w:sz w:val="28"/>
          <w:szCs w:val="28"/>
        </w:rPr>
        <w:t xml:space="preserve"> годов на территории Чернолучинского городского поселения Омского муниципального района Омской области</w:t>
      </w:r>
      <w:r w:rsidRPr="00BA4E22">
        <w:rPr>
          <w:rFonts w:ascii="Times New Roman" w:hAnsi="Times New Roman" w:cs="Times New Roman"/>
          <w:sz w:val="28"/>
          <w:szCs w:val="28"/>
        </w:rPr>
        <w:t xml:space="preserve"> </w:t>
      </w:r>
      <w:r w:rsidR="00BA4E22" w:rsidRPr="00BA4E22">
        <w:rPr>
          <w:rFonts w:ascii="Times New Roman" w:hAnsi="Times New Roman" w:cs="Times New Roman"/>
          <w:sz w:val="28"/>
          <w:szCs w:val="28"/>
        </w:rPr>
        <w:t>приложению №</w:t>
      </w:r>
      <w:r w:rsidR="009F2C04">
        <w:rPr>
          <w:rFonts w:ascii="Times New Roman" w:hAnsi="Times New Roman" w:cs="Times New Roman"/>
          <w:sz w:val="28"/>
          <w:szCs w:val="28"/>
        </w:rPr>
        <w:t xml:space="preserve"> </w:t>
      </w:r>
      <w:r w:rsidR="004E60A7">
        <w:rPr>
          <w:rFonts w:ascii="Times New Roman" w:hAnsi="Times New Roman" w:cs="Times New Roman"/>
          <w:sz w:val="28"/>
          <w:szCs w:val="28"/>
        </w:rPr>
        <w:t>2</w:t>
      </w:r>
      <w:r w:rsidR="00BA4E22" w:rsidRPr="00BA4E22">
        <w:rPr>
          <w:rFonts w:ascii="Times New Roman" w:hAnsi="Times New Roman" w:cs="Times New Roman"/>
          <w:sz w:val="28"/>
          <w:szCs w:val="28"/>
        </w:rPr>
        <w:t xml:space="preserve"> к настоящему распоряжению</w:t>
      </w:r>
      <w:r w:rsidR="00112E63">
        <w:rPr>
          <w:rFonts w:ascii="Times New Roman" w:hAnsi="Times New Roman" w:cs="Times New Roman"/>
          <w:sz w:val="28"/>
          <w:szCs w:val="28"/>
        </w:rPr>
        <w:t>.</w:t>
      </w:r>
    </w:p>
    <w:p w14:paraId="57742B41" w14:textId="71F55BE9" w:rsidR="009F2C04" w:rsidRDefault="009F2C04" w:rsidP="004E60A7">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3</w:t>
      </w:r>
      <w:r w:rsidR="004E60A7">
        <w:rPr>
          <w:rFonts w:ascii="Times New Roman" w:hAnsi="Times New Roman" w:cs="Times New Roman"/>
          <w:sz w:val="28"/>
          <w:szCs w:val="28"/>
        </w:rPr>
        <w:t xml:space="preserve">. </w:t>
      </w:r>
      <w:r w:rsidR="004E60A7" w:rsidRPr="004E60A7">
        <w:rPr>
          <w:rFonts w:ascii="Times New Roman" w:hAnsi="Times New Roman" w:cs="Times New Roman"/>
          <w:sz w:val="28"/>
          <w:szCs w:val="28"/>
        </w:rPr>
        <w:t xml:space="preserve">Комиссии </w:t>
      </w:r>
      <w:r w:rsidRPr="009F2C04">
        <w:rPr>
          <w:rFonts w:ascii="Times New Roman" w:hAnsi="Times New Roman" w:cs="Times New Roman"/>
          <w:sz w:val="28"/>
          <w:szCs w:val="28"/>
        </w:rPr>
        <w:t xml:space="preserve">по проведению оценки обеспечения готовности </w:t>
      </w:r>
      <w:r w:rsidR="00532F46" w:rsidRPr="00532F46">
        <w:rPr>
          <w:rFonts w:ascii="Times New Roman" w:hAnsi="Times New Roman" w:cs="Times New Roman"/>
          <w:sz w:val="28"/>
          <w:szCs w:val="28"/>
        </w:rPr>
        <w:t>потребителей тепловой энергии</w:t>
      </w:r>
      <w:r w:rsidRPr="009F2C04">
        <w:rPr>
          <w:rFonts w:ascii="Times New Roman" w:hAnsi="Times New Roman" w:cs="Times New Roman"/>
          <w:sz w:val="28"/>
          <w:szCs w:val="28"/>
        </w:rPr>
        <w:t xml:space="preserve"> к отопительному периоду 202</w:t>
      </w:r>
      <w:r w:rsidR="0011068B">
        <w:rPr>
          <w:rFonts w:ascii="Times New Roman" w:hAnsi="Times New Roman" w:cs="Times New Roman"/>
          <w:sz w:val="28"/>
          <w:szCs w:val="28"/>
        </w:rPr>
        <w:t>6</w:t>
      </w:r>
      <w:r w:rsidRPr="009F2C04">
        <w:rPr>
          <w:rFonts w:ascii="Times New Roman" w:hAnsi="Times New Roman" w:cs="Times New Roman"/>
          <w:sz w:val="28"/>
          <w:szCs w:val="28"/>
        </w:rPr>
        <w:t>-202</w:t>
      </w:r>
      <w:r w:rsidR="0011068B">
        <w:rPr>
          <w:rFonts w:ascii="Times New Roman" w:hAnsi="Times New Roman" w:cs="Times New Roman"/>
          <w:sz w:val="28"/>
          <w:szCs w:val="28"/>
        </w:rPr>
        <w:t>7</w:t>
      </w:r>
      <w:r w:rsidRPr="009F2C04">
        <w:rPr>
          <w:rFonts w:ascii="Times New Roman" w:hAnsi="Times New Roman" w:cs="Times New Roman"/>
          <w:sz w:val="28"/>
          <w:szCs w:val="28"/>
        </w:rPr>
        <w:t xml:space="preserve"> годов на территории Чернолучинского городского поселения Омского муниципального района Омской области</w:t>
      </w:r>
      <w:r>
        <w:rPr>
          <w:rFonts w:ascii="Times New Roman" w:hAnsi="Times New Roman" w:cs="Times New Roman"/>
          <w:sz w:val="28"/>
          <w:szCs w:val="28"/>
        </w:rPr>
        <w:t xml:space="preserve"> </w:t>
      </w:r>
      <w:r w:rsidR="004E60A7" w:rsidRPr="004E60A7">
        <w:rPr>
          <w:rFonts w:ascii="Times New Roman" w:hAnsi="Times New Roman" w:cs="Times New Roman"/>
          <w:sz w:val="28"/>
          <w:szCs w:val="28"/>
        </w:rPr>
        <w:t xml:space="preserve">осуществлять проверку в соответствии с Программой </w:t>
      </w:r>
      <w:r w:rsidRPr="00343F2D">
        <w:rPr>
          <w:rFonts w:ascii="Times New Roman" w:hAnsi="Times New Roman" w:cs="Times New Roman"/>
          <w:sz w:val="28"/>
          <w:szCs w:val="28"/>
        </w:rPr>
        <w:t>проведени</w:t>
      </w:r>
      <w:r w:rsidR="001071A9">
        <w:rPr>
          <w:rFonts w:ascii="Times New Roman" w:hAnsi="Times New Roman" w:cs="Times New Roman"/>
          <w:sz w:val="28"/>
          <w:szCs w:val="28"/>
        </w:rPr>
        <w:t>я</w:t>
      </w:r>
      <w:r w:rsidRPr="00343F2D">
        <w:rPr>
          <w:rFonts w:ascii="Times New Roman" w:hAnsi="Times New Roman" w:cs="Times New Roman"/>
          <w:sz w:val="28"/>
          <w:szCs w:val="28"/>
        </w:rPr>
        <w:t xml:space="preserve"> оценки обеспечения готовности </w:t>
      </w:r>
      <w:r w:rsidR="00532F46" w:rsidRPr="00532F46">
        <w:rPr>
          <w:rFonts w:ascii="Times New Roman" w:hAnsi="Times New Roman" w:cs="Times New Roman"/>
          <w:sz w:val="28"/>
          <w:szCs w:val="28"/>
        </w:rPr>
        <w:t>потребителей тепловой энергии</w:t>
      </w:r>
      <w:r w:rsidRPr="009F2C04">
        <w:rPr>
          <w:rFonts w:ascii="Times New Roman" w:hAnsi="Times New Roman" w:cs="Times New Roman"/>
          <w:sz w:val="28"/>
          <w:szCs w:val="28"/>
        </w:rPr>
        <w:t xml:space="preserve">, </w:t>
      </w:r>
      <w:r w:rsidRPr="00343F2D">
        <w:rPr>
          <w:rFonts w:ascii="Times New Roman" w:hAnsi="Times New Roman" w:cs="Times New Roman"/>
          <w:sz w:val="28"/>
          <w:szCs w:val="28"/>
        </w:rPr>
        <w:t>к отопительному периоду 202</w:t>
      </w:r>
      <w:r w:rsidR="00B25AB6">
        <w:rPr>
          <w:rFonts w:ascii="Times New Roman" w:hAnsi="Times New Roman" w:cs="Times New Roman"/>
          <w:sz w:val="28"/>
          <w:szCs w:val="28"/>
        </w:rPr>
        <w:t>6</w:t>
      </w:r>
      <w:r w:rsidRPr="00343F2D">
        <w:rPr>
          <w:rFonts w:ascii="Times New Roman" w:hAnsi="Times New Roman" w:cs="Times New Roman"/>
          <w:sz w:val="28"/>
          <w:szCs w:val="28"/>
        </w:rPr>
        <w:t>-202</w:t>
      </w:r>
      <w:r w:rsidR="00B25AB6">
        <w:rPr>
          <w:rFonts w:ascii="Times New Roman" w:hAnsi="Times New Roman" w:cs="Times New Roman"/>
          <w:sz w:val="28"/>
          <w:szCs w:val="28"/>
        </w:rPr>
        <w:t>7</w:t>
      </w:r>
      <w:r w:rsidRPr="00343F2D">
        <w:rPr>
          <w:rFonts w:ascii="Times New Roman" w:hAnsi="Times New Roman" w:cs="Times New Roman"/>
          <w:sz w:val="28"/>
          <w:szCs w:val="28"/>
        </w:rPr>
        <w:t xml:space="preserve"> годов</w:t>
      </w:r>
      <w:r>
        <w:rPr>
          <w:rFonts w:ascii="Times New Roman" w:hAnsi="Times New Roman" w:cs="Times New Roman"/>
          <w:sz w:val="28"/>
          <w:szCs w:val="28"/>
        </w:rPr>
        <w:t xml:space="preserve">. </w:t>
      </w:r>
    </w:p>
    <w:p w14:paraId="1EAC4E0F" w14:textId="77777777" w:rsidR="004E60A7" w:rsidRDefault="009F2C04" w:rsidP="009F2C04">
      <w:pPr>
        <w:widowControl/>
        <w:ind w:firstLine="709"/>
        <w:jc w:val="both"/>
        <w:rPr>
          <w:sz w:val="28"/>
          <w:szCs w:val="28"/>
        </w:rPr>
      </w:pPr>
      <w:r>
        <w:rPr>
          <w:sz w:val="28"/>
          <w:szCs w:val="28"/>
        </w:rPr>
        <w:t>4</w:t>
      </w:r>
      <w:r w:rsidR="00112E63">
        <w:rPr>
          <w:sz w:val="28"/>
          <w:szCs w:val="28"/>
        </w:rPr>
        <w:t xml:space="preserve">. </w:t>
      </w:r>
      <w:r w:rsidRPr="00A2766D">
        <w:rPr>
          <w:sz w:val="28"/>
          <w:szCs w:val="28"/>
        </w:rPr>
        <w:t xml:space="preserve">Опубликовать настоящее </w:t>
      </w:r>
      <w:r>
        <w:rPr>
          <w:sz w:val="28"/>
          <w:szCs w:val="28"/>
        </w:rPr>
        <w:t>распоряжение</w:t>
      </w:r>
      <w:r w:rsidRPr="00A2766D">
        <w:rPr>
          <w:sz w:val="28"/>
          <w:szCs w:val="28"/>
        </w:rPr>
        <w:t xml:space="preserve"> на официальном сайте </w:t>
      </w:r>
      <w:r>
        <w:rPr>
          <w:sz w:val="28"/>
          <w:szCs w:val="28"/>
        </w:rPr>
        <w:t>«</w:t>
      </w:r>
      <w:proofErr w:type="spellStart"/>
      <w:r w:rsidRPr="00A2766D">
        <w:rPr>
          <w:sz w:val="28"/>
          <w:szCs w:val="28"/>
        </w:rPr>
        <w:t>Чернолучье.рф</w:t>
      </w:r>
      <w:proofErr w:type="spellEnd"/>
      <w:r>
        <w:rPr>
          <w:sz w:val="28"/>
          <w:szCs w:val="28"/>
        </w:rPr>
        <w:t>»</w:t>
      </w:r>
      <w:r w:rsidRPr="00A2766D">
        <w:rPr>
          <w:sz w:val="28"/>
          <w:szCs w:val="28"/>
        </w:rPr>
        <w:t xml:space="preserve"> в информационно-телекоммуникационной сети Интернет. </w:t>
      </w:r>
    </w:p>
    <w:p w14:paraId="533B4913" w14:textId="77777777" w:rsidR="00AC2C6D" w:rsidRDefault="009F2C04" w:rsidP="00075D6B">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075D6B" w:rsidRPr="00075D6B">
        <w:rPr>
          <w:rFonts w:ascii="Times New Roman" w:hAnsi="Times New Roman" w:cs="Times New Roman"/>
          <w:sz w:val="28"/>
          <w:szCs w:val="28"/>
        </w:rPr>
        <w:t xml:space="preserve">. </w:t>
      </w:r>
      <w:r>
        <w:rPr>
          <w:rFonts w:ascii="Times New Roman" w:hAnsi="Times New Roman" w:cs="Times New Roman"/>
          <w:sz w:val="28"/>
          <w:szCs w:val="28"/>
        </w:rPr>
        <w:t>Текущий контроль за исполнением настоящего распоряжения возложить на ответственного специалиста, общий контроль оставляю за собой</w:t>
      </w:r>
      <w:r w:rsidR="00075D6B" w:rsidRPr="00075D6B">
        <w:rPr>
          <w:rFonts w:ascii="Times New Roman" w:hAnsi="Times New Roman" w:cs="Times New Roman"/>
          <w:sz w:val="28"/>
          <w:szCs w:val="28"/>
        </w:rPr>
        <w:t>.</w:t>
      </w:r>
    </w:p>
    <w:p w14:paraId="246F3D83" w14:textId="77777777" w:rsidR="000656EA" w:rsidRDefault="000656EA" w:rsidP="00296749">
      <w:pPr>
        <w:pStyle w:val="ConsPlusNormal"/>
        <w:widowControl/>
        <w:ind w:firstLine="708"/>
        <w:jc w:val="both"/>
        <w:rPr>
          <w:rFonts w:ascii="Times New Roman" w:hAnsi="Times New Roman" w:cs="Times New Roman"/>
          <w:sz w:val="28"/>
          <w:szCs w:val="28"/>
        </w:rPr>
      </w:pPr>
    </w:p>
    <w:p w14:paraId="5A979BBC" w14:textId="77777777" w:rsidR="00075D6B" w:rsidRDefault="00075D6B" w:rsidP="00296749">
      <w:pPr>
        <w:pStyle w:val="ConsPlusNormal"/>
        <w:widowControl/>
        <w:ind w:firstLine="708"/>
        <w:jc w:val="both"/>
        <w:rPr>
          <w:rFonts w:ascii="Times New Roman" w:hAnsi="Times New Roman" w:cs="Times New Roman"/>
          <w:sz w:val="28"/>
          <w:szCs w:val="28"/>
        </w:rPr>
      </w:pPr>
    </w:p>
    <w:p w14:paraId="36553BC5" w14:textId="77777777" w:rsidR="00450E72" w:rsidRDefault="00C26281" w:rsidP="00C26281">
      <w:pPr>
        <w:pStyle w:val="ConsPlusNormal"/>
        <w:widowControl/>
        <w:tabs>
          <w:tab w:val="right" w:pos="9639"/>
        </w:tabs>
        <w:ind w:firstLine="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450E72">
        <w:rPr>
          <w:rFonts w:ascii="Times New Roman" w:hAnsi="Times New Roman" w:cs="Times New Roman"/>
          <w:sz w:val="28"/>
          <w:szCs w:val="28"/>
        </w:rPr>
        <w:t>Администрации</w:t>
      </w:r>
    </w:p>
    <w:p w14:paraId="2A9B40ED" w14:textId="77777777" w:rsidR="00450E72" w:rsidRDefault="00450E72" w:rsidP="00C26281">
      <w:pPr>
        <w:pStyle w:val="ConsPlusNormal"/>
        <w:widowControl/>
        <w:tabs>
          <w:tab w:val="right" w:pos="9639"/>
        </w:tabs>
        <w:ind w:firstLine="0"/>
        <w:jc w:val="both"/>
        <w:rPr>
          <w:rFonts w:ascii="Times New Roman" w:hAnsi="Times New Roman" w:cs="Times New Roman"/>
          <w:sz w:val="28"/>
          <w:szCs w:val="28"/>
        </w:rPr>
      </w:pPr>
      <w:proofErr w:type="spellStart"/>
      <w:r>
        <w:rPr>
          <w:rFonts w:ascii="Times New Roman" w:hAnsi="Times New Roman" w:cs="Times New Roman"/>
          <w:sz w:val="28"/>
          <w:szCs w:val="28"/>
        </w:rPr>
        <w:t>Чернолучинского</w:t>
      </w:r>
      <w:proofErr w:type="spellEnd"/>
      <w:r>
        <w:rPr>
          <w:rFonts w:ascii="Times New Roman" w:hAnsi="Times New Roman" w:cs="Times New Roman"/>
          <w:sz w:val="28"/>
          <w:szCs w:val="28"/>
        </w:rPr>
        <w:t xml:space="preserve"> </w:t>
      </w:r>
      <w:r w:rsidR="00C26281">
        <w:rPr>
          <w:rFonts w:ascii="Times New Roman" w:hAnsi="Times New Roman" w:cs="Times New Roman"/>
          <w:sz w:val="28"/>
          <w:szCs w:val="28"/>
        </w:rPr>
        <w:t>городского поселения</w:t>
      </w:r>
      <w:r>
        <w:rPr>
          <w:rFonts w:ascii="Times New Roman" w:hAnsi="Times New Roman" w:cs="Times New Roman"/>
          <w:sz w:val="28"/>
          <w:szCs w:val="28"/>
        </w:rPr>
        <w:t>,</w:t>
      </w:r>
    </w:p>
    <w:p w14:paraId="053E70A3" w14:textId="05FB83D7" w:rsidR="00C26281" w:rsidRDefault="00450E72" w:rsidP="00C26281">
      <w:pPr>
        <w:pStyle w:val="ConsPlusNormal"/>
        <w:widowControl/>
        <w:tabs>
          <w:tab w:val="right" w:pos="9639"/>
        </w:tabs>
        <w:ind w:firstLine="0"/>
        <w:jc w:val="both"/>
        <w:rPr>
          <w:rFonts w:ascii="Times New Roman" w:hAnsi="Times New Roman" w:cs="Times New Roman"/>
          <w:sz w:val="28"/>
          <w:szCs w:val="28"/>
        </w:rPr>
      </w:pPr>
      <w:r>
        <w:rPr>
          <w:rFonts w:ascii="Times New Roman" w:hAnsi="Times New Roman" w:cs="Times New Roman"/>
          <w:sz w:val="28"/>
          <w:szCs w:val="28"/>
        </w:rPr>
        <w:t>Председатель ликвидационной комиссии</w:t>
      </w:r>
      <w:r w:rsidR="00611B4F">
        <w:rPr>
          <w:rFonts w:ascii="Times New Roman" w:hAnsi="Times New Roman" w:cs="Times New Roman"/>
          <w:sz w:val="28"/>
          <w:szCs w:val="28"/>
        </w:rPr>
        <w:t xml:space="preserve">        </w:t>
      </w:r>
      <w:r w:rsidR="00C26281">
        <w:rPr>
          <w:rFonts w:ascii="Times New Roman" w:hAnsi="Times New Roman" w:cs="Times New Roman"/>
          <w:sz w:val="28"/>
          <w:szCs w:val="28"/>
        </w:rPr>
        <w:tab/>
        <w:t xml:space="preserve">Н.В. </w:t>
      </w:r>
      <w:proofErr w:type="spellStart"/>
      <w:r w:rsidR="00C26281">
        <w:rPr>
          <w:rFonts w:ascii="Times New Roman" w:hAnsi="Times New Roman" w:cs="Times New Roman"/>
          <w:sz w:val="28"/>
          <w:szCs w:val="28"/>
        </w:rPr>
        <w:t>Юркив</w:t>
      </w:r>
      <w:proofErr w:type="spellEnd"/>
    </w:p>
    <w:p w14:paraId="4773E1ED" w14:textId="77777777" w:rsidR="003D576F" w:rsidRDefault="003D576F" w:rsidP="00FA4254">
      <w:pPr>
        <w:pStyle w:val="ConsPlusNormal"/>
        <w:widowControl/>
        <w:tabs>
          <w:tab w:val="right" w:pos="9356"/>
        </w:tabs>
        <w:ind w:firstLine="0"/>
        <w:jc w:val="both"/>
        <w:rPr>
          <w:rFonts w:ascii="Times New Roman" w:hAnsi="Times New Roman" w:cs="Times New Roman"/>
          <w:sz w:val="28"/>
          <w:szCs w:val="28"/>
        </w:rPr>
      </w:pPr>
    </w:p>
    <w:p w14:paraId="43AF0A3A" w14:textId="77777777" w:rsidR="00420F4D" w:rsidRDefault="00420F4D" w:rsidP="00FA4254">
      <w:pPr>
        <w:pStyle w:val="ConsPlusNormal"/>
        <w:widowControl/>
        <w:tabs>
          <w:tab w:val="right" w:pos="9356"/>
        </w:tabs>
        <w:ind w:firstLine="0"/>
        <w:jc w:val="both"/>
        <w:rPr>
          <w:rFonts w:ascii="Times New Roman" w:hAnsi="Times New Roman" w:cs="Times New Roman"/>
          <w:sz w:val="28"/>
          <w:szCs w:val="28"/>
        </w:rPr>
      </w:pPr>
    </w:p>
    <w:p w14:paraId="2D2837B3" w14:textId="77777777" w:rsidR="00420F4D" w:rsidRDefault="00420F4D" w:rsidP="00FA4254">
      <w:pPr>
        <w:pStyle w:val="ConsPlusNormal"/>
        <w:widowControl/>
        <w:tabs>
          <w:tab w:val="right" w:pos="9356"/>
        </w:tabs>
        <w:ind w:firstLine="0"/>
        <w:jc w:val="both"/>
        <w:rPr>
          <w:rFonts w:ascii="Times New Roman" w:hAnsi="Times New Roman" w:cs="Times New Roman"/>
          <w:sz w:val="28"/>
          <w:szCs w:val="28"/>
        </w:rPr>
        <w:sectPr w:rsidR="00420F4D" w:rsidSect="0081300D">
          <w:type w:val="continuous"/>
          <w:pgSz w:w="11909" w:h="16834"/>
          <w:pgMar w:top="1134" w:right="851" w:bottom="1134" w:left="1701" w:header="720" w:footer="720" w:gutter="0"/>
          <w:cols w:space="708"/>
          <w:noEndnote/>
          <w:docGrid w:linePitch="272"/>
        </w:sectPr>
      </w:pPr>
    </w:p>
    <w:tbl>
      <w:tblPr>
        <w:tblStyle w:val="a3"/>
        <w:tblW w:w="4961"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tblGrid>
      <w:tr w:rsidR="00420F4D" w:rsidRPr="00401C00" w14:paraId="79422171" w14:textId="77777777" w:rsidTr="00401C00">
        <w:trPr>
          <w:trHeight w:val="1753"/>
        </w:trPr>
        <w:tc>
          <w:tcPr>
            <w:tcW w:w="4961" w:type="dxa"/>
          </w:tcPr>
          <w:p w14:paraId="7AEDA5B1" w14:textId="77777777" w:rsidR="00420F4D" w:rsidRPr="00401C00" w:rsidRDefault="00420F4D" w:rsidP="001F5AF1">
            <w:pPr>
              <w:rPr>
                <w:sz w:val="27"/>
                <w:szCs w:val="27"/>
              </w:rPr>
            </w:pPr>
            <w:r w:rsidRPr="00401C00">
              <w:rPr>
                <w:sz w:val="27"/>
                <w:szCs w:val="27"/>
              </w:rPr>
              <w:lastRenderedPageBreak/>
              <w:t>Приложение №1</w:t>
            </w:r>
          </w:p>
          <w:p w14:paraId="09FA6513" w14:textId="77777777" w:rsidR="00C26281" w:rsidRPr="00C26281" w:rsidRDefault="00420F4D" w:rsidP="00C26281">
            <w:pPr>
              <w:rPr>
                <w:sz w:val="27"/>
                <w:szCs w:val="27"/>
              </w:rPr>
            </w:pPr>
            <w:r w:rsidRPr="00401C00">
              <w:rPr>
                <w:sz w:val="27"/>
                <w:szCs w:val="27"/>
              </w:rPr>
              <w:t xml:space="preserve">к распоряжению Администрации </w:t>
            </w:r>
            <w:r w:rsidR="00C26281" w:rsidRPr="00C26281">
              <w:rPr>
                <w:sz w:val="27"/>
                <w:szCs w:val="27"/>
              </w:rPr>
              <w:t>Чернол</w:t>
            </w:r>
            <w:r w:rsidR="007E2C27">
              <w:rPr>
                <w:sz w:val="27"/>
                <w:szCs w:val="27"/>
              </w:rPr>
              <w:t>у</w:t>
            </w:r>
            <w:r w:rsidR="00C26281" w:rsidRPr="00C26281">
              <w:rPr>
                <w:sz w:val="27"/>
                <w:szCs w:val="27"/>
              </w:rPr>
              <w:t xml:space="preserve">чинского </w:t>
            </w:r>
          </w:p>
          <w:p w14:paraId="6604416C" w14:textId="77777777" w:rsidR="00C26281" w:rsidRDefault="00C26281" w:rsidP="00C26281">
            <w:pPr>
              <w:tabs>
                <w:tab w:val="left" w:pos="5529"/>
              </w:tabs>
              <w:rPr>
                <w:sz w:val="27"/>
                <w:szCs w:val="27"/>
              </w:rPr>
            </w:pPr>
            <w:r w:rsidRPr="00C26281">
              <w:rPr>
                <w:sz w:val="27"/>
                <w:szCs w:val="27"/>
              </w:rPr>
              <w:t xml:space="preserve">городского поселения </w:t>
            </w:r>
          </w:p>
          <w:p w14:paraId="4C4EBCED" w14:textId="465F912C" w:rsidR="009F2C04" w:rsidRPr="009D7CE5" w:rsidRDefault="00420F4D" w:rsidP="009F2C04">
            <w:pPr>
              <w:shd w:val="clear" w:color="auto" w:fill="FFFFFF"/>
              <w:rPr>
                <w:color w:val="000000"/>
                <w:sz w:val="28"/>
                <w:szCs w:val="28"/>
              </w:rPr>
            </w:pPr>
            <w:r w:rsidRPr="001A64EA">
              <w:rPr>
                <w:sz w:val="27"/>
                <w:szCs w:val="27"/>
              </w:rPr>
              <w:t xml:space="preserve">от </w:t>
            </w:r>
            <w:r w:rsidR="00897C89">
              <w:rPr>
                <w:color w:val="000000"/>
                <w:sz w:val="28"/>
                <w:szCs w:val="28"/>
              </w:rPr>
              <w:t>29.06.2026 №</w:t>
            </w:r>
            <w:r w:rsidR="00897C89" w:rsidRPr="009D7CE5">
              <w:rPr>
                <w:color w:val="000000"/>
                <w:sz w:val="28"/>
                <w:szCs w:val="28"/>
              </w:rPr>
              <w:t xml:space="preserve"> </w:t>
            </w:r>
            <w:r w:rsidR="00897C89">
              <w:rPr>
                <w:color w:val="000000"/>
                <w:sz w:val="28"/>
                <w:szCs w:val="28"/>
              </w:rPr>
              <w:t>Р-26/ЧРНОМС-7</w:t>
            </w:r>
            <w:r w:rsidR="00532F46">
              <w:rPr>
                <w:color w:val="000000"/>
                <w:sz w:val="28"/>
                <w:szCs w:val="28"/>
              </w:rPr>
              <w:t>4</w:t>
            </w:r>
          </w:p>
          <w:p w14:paraId="03B2B122" w14:textId="77777777" w:rsidR="00420F4D" w:rsidRPr="00401C00" w:rsidRDefault="00420F4D" w:rsidP="001A64EA">
            <w:pPr>
              <w:rPr>
                <w:sz w:val="27"/>
                <w:szCs w:val="27"/>
              </w:rPr>
            </w:pPr>
          </w:p>
        </w:tc>
      </w:tr>
    </w:tbl>
    <w:p w14:paraId="7909DFD0" w14:textId="77777777" w:rsidR="00420F4D" w:rsidRPr="00401C00" w:rsidRDefault="00420F4D" w:rsidP="00420F4D">
      <w:pPr>
        <w:shd w:val="clear" w:color="auto" w:fill="FFFFFF"/>
        <w:jc w:val="center"/>
        <w:rPr>
          <w:sz w:val="27"/>
          <w:szCs w:val="27"/>
        </w:rPr>
      </w:pPr>
    </w:p>
    <w:p w14:paraId="0ADC20D5" w14:textId="77777777" w:rsidR="00420F4D" w:rsidRPr="00401C00" w:rsidRDefault="00420F4D" w:rsidP="00420F4D">
      <w:pPr>
        <w:jc w:val="center"/>
        <w:rPr>
          <w:sz w:val="27"/>
          <w:szCs w:val="27"/>
        </w:rPr>
      </w:pPr>
      <w:r w:rsidRPr="007E2C27">
        <w:rPr>
          <w:sz w:val="27"/>
          <w:szCs w:val="27"/>
        </w:rPr>
        <w:t>СОСТАВ</w:t>
      </w:r>
    </w:p>
    <w:p w14:paraId="39E43F01" w14:textId="54BEB7CD" w:rsidR="00420F4D" w:rsidRDefault="009F2C04" w:rsidP="00C26281">
      <w:pPr>
        <w:jc w:val="center"/>
        <w:rPr>
          <w:sz w:val="28"/>
          <w:szCs w:val="28"/>
        </w:rPr>
      </w:pPr>
      <w:r>
        <w:rPr>
          <w:sz w:val="28"/>
          <w:szCs w:val="28"/>
        </w:rPr>
        <w:t xml:space="preserve">комиссии </w:t>
      </w:r>
      <w:r w:rsidRPr="009F2C04">
        <w:rPr>
          <w:sz w:val="28"/>
          <w:szCs w:val="28"/>
        </w:rPr>
        <w:t xml:space="preserve">по проведению оценки обеспечения готовности </w:t>
      </w:r>
      <w:r w:rsidR="00532F46" w:rsidRPr="00532F46">
        <w:rPr>
          <w:sz w:val="28"/>
          <w:szCs w:val="28"/>
        </w:rPr>
        <w:t xml:space="preserve">потребителей тепловой энергии </w:t>
      </w:r>
      <w:r w:rsidRPr="009F2C04">
        <w:rPr>
          <w:sz w:val="28"/>
          <w:szCs w:val="28"/>
        </w:rPr>
        <w:t>к отопительному периоду 202</w:t>
      </w:r>
      <w:r w:rsidR="00897C89">
        <w:rPr>
          <w:sz w:val="28"/>
          <w:szCs w:val="28"/>
        </w:rPr>
        <w:t>6</w:t>
      </w:r>
      <w:r w:rsidRPr="009F2C04">
        <w:rPr>
          <w:sz w:val="28"/>
          <w:szCs w:val="28"/>
        </w:rPr>
        <w:t>-202</w:t>
      </w:r>
      <w:r w:rsidR="00897C89">
        <w:rPr>
          <w:sz w:val="28"/>
          <w:szCs w:val="28"/>
        </w:rPr>
        <w:t>7</w:t>
      </w:r>
      <w:r w:rsidRPr="009F2C04">
        <w:rPr>
          <w:sz w:val="28"/>
          <w:szCs w:val="28"/>
        </w:rPr>
        <w:t xml:space="preserve"> годов на территории Чернолучинского городского поселения Омского муниципального района Омской области</w:t>
      </w:r>
    </w:p>
    <w:p w14:paraId="0451E8FA" w14:textId="77777777" w:rsidR="00195BFB" w:rsidRPr="009F2C04" w:rsidRDefault="00195BFB" w:rsidP="00C26281">
      <w:pPr>
        <w:jc w:val="center"/>
        <w:rPr>
          <w:sz w:val="27"/>
          <w:szCs w:val="27"/>
        </w:rPr>
      </w:pPr>
    </w:p>
    <w:p w14:paraId="5563699A" w14:textId="77777777" w:rsidR="00420F4D" w:rsidRPr="00401C00" w:rsidRDefault="00420F4D" w:rsidP="00420F4D">
      <w:pPr>
        <w:jc w:val="center"/>
        <w:rPr>
          <w:sz w:val="22"/>
          <w:szCs w:val="27"/>
        </w:rPr>
      </w:pPr>
    </w:p>
    <w:tbl>
      <w:tblPr>
        <w:tblW w:w="9923" w:type="dxa"/>
        <w:tblInd w:w="108" w:type="dxa"/>
        <w:tblLayout w:type="fixed"/>
        <w:tblLook w:val="0000" w:firstRow="0" w:lastRow="0" w:firstColumn="0" w:lastColumn="0" w:noHBand="0" w:noVBand="0"/>
      </w:tblPr>
      <w:tblGrid>
        <w:gridCol w:w="4282"/>
        <w:gridCol w:w="5641"/>
      </w:tblGrid>
      <w:tr w:rsidR="00420F4D" w:rsidRPr="00401C00" w14:paraId="488A1073" w14:textId="77777777" w:rsidTr="00767152">
        <w:trPr>
          <w:trHeight w:val="1002"/>
        </w:trPr>
        <w:tc>
          <w:tcPr>
            <w:tcW w:w="4282" w:type="dxa"/>
          </w:tcPr>
          <w:p w14:paraId="61D72E48" w14:textId="77777777" w:rsidR="00420F4D" w:rsidRPr="00401C00" w:rsidRDefault="00420F4D" w:rsidP="001F5AF1">
            <w:pPr>
              <w:jc w:val="both"/>
              <w:rPr>
                <w:sz w:val="27"/>
                <w:szCs w:val="27"/>
              </w:rPr>
            </w:pPr>
            <w:r w:rsidRPr="00401C00">
              <w:rPr>
                <w:sz w:val="27"/>
                <w:szCs w:val="27"/>
              </w:rPr>
              <w:t>Председатель комиссии:</w:t>
            </w:r>
          </w:p>
          <w:p w14:paraId="17176B3B" w14:textId="77777777" w:rsidR="00420F4D" w:rsidRDefault="00C26281" w:rsidP="001F5AF1">
            <w:pPr>
              <w:jc w:val="both"/>
              <w:rPr>
                <w:sz w:val="27"/>
                <w:szCs w:val="27"/>
              </w:rPr>
            </w:pPr>
            <w:r>
              <w:rPr>
                <w:sz w:val="27"/>
                <w:szCs w:val="27"/>
              </w:rPr>
              <w:t>Юркив</w:t>
            </w:r>
          </w:p>
          <w:p w14:paraId="78797F8F" w14:textId="77777777" w:rsidR="00C26281" w:rsidRPr="00401C00" w:rsidRDefault="00C26281" w:rsidP="001F5AF1">
            <w:pPr>
              <w:jc w:val="both"/>
              <w:rPr>
                <w:sz w:val="27"/>
                <w:szCs w:val="27"/>
              </w:rPr>
            </w:pPr>
            <w:r>
              <w:rPr>
                <w:sz w:val="27"/>
                <w:szCs w:val="27"/>
              </w:rPr>
              <w:t>Николай Васильевич</w:t>
            </w:r>
          </w:p>
        </w:tc>
        <w:tc>
          <w:tcPr>
            <w:tcW w:w="5641" w:type="dxa"/>
          </w:tcPr>
          <w:p w14:paraId="681F9BF0" w14:textId="77777777" w:rsidR="00420F4D" w:rsidRPr="00401C00" w:rsidRDefault="00420F4D" w:rsidP="001F5AF1">
            <w:pPr>
              <w:jc w:val="both"/>
              <w:rPr>
                <w:sz w:val="27"/>
                <w:szCs w:val="27"/>
              </w:rPr>
            </w:pPr>
          </w:p>
          <w:p w14:paraId="1FAE444B" w14:textId="183EFDDC" w:rsidR="00420F4D" w:rsidRPr="00401C00" w:rsidRDefault="00420F4D" w:rsidP="001F5AF1">
            <w:pPr>
              <w:jc w:val="both"/>
              <w:rPr>
                <w:sz w:val="27"/>
                <w:szCs w:val="27"/>
              </w:rPr>
            </w:pPr>
            <w:r w:rsidRPr="00401C00">
              <w:rPr>
                <w:sz w:val="27"/>
                <w:szCs w:val="27"/>
              </w:rPr>
              <w:t xml:space="preserve">- </w:t>
            </w:r>
            <w:r w:rsidR="00C26281">
              <w:rPr>
                <w:sz w:val="27"/>
                <w:szCs w:val="27"/>
              </w:rPr>
              <w:t xml:space="preserve">Глава </w:t>
            </w:r>
            <w:r w:rsidR="00897C89">
              <w:rPr>
                <w:sz w:val="27"/>
                <w:szCs w:val="27"/>
              </w:rPr>
              <w:t xml:space="preserve">Администрации </w:t>
            </w:r>
            <w:proofErr w:type="spellStart"/>
            <w:r w:rsidR="00897C89">
              <w:rPr>
                <w:sz w:val="27"/>
                <w:szCs w:val="27"/>
              </w:rPr>
              <w:t>Чернолучинского</w:t>
            </w:r>
            <w:proofErr w:type="spellEnd"/>
            <w:r w:rsidR="00897C89">
              <w:rPr>
                <w:sz w:val="27"/>
                <w:szCs w:val="27"/>
              </w:rPr>
              <w:t xml:space="preserve"> </w:t>
            </w:r>
            <w:r w:rsidR="00C26281">
              <w:rPr>
                <w:sz w:val="27"/>
                <w:szCs w:val="27"/>
              </w:rPr>
              <w:t>городского поселения</w:t>
            </w:r>
            <w:r w:rsidRPr="00401C00">
              <w:rPr>
                <w:sz w:val="27"/>
                <w:szCs w:val="27"/>
              </w:rPr>
              <w:t>, председатель комиссии</w:t>
            </w:r>
          </w:p>
          <w:p w14:paraId="7B7EBF9E" w14:textId="77777777" w:rsidR="00420F4D" w:rsidRPr="00401C00" w:rsidRDefault="00420F4D" w:rsidP="001F5AF1">
            <w:pPr>
              <w:jc w:val="both"/>
              <w:rPr>
                <w:sz w:val="27"/>
                <w:szCs w:val="27"/>
              </w:rPr>
            </w:pPr>
          </w:p>
        </w:tc>
      </w:tr>
      <w:tr w:rsidR="00420F4D" w:rsidRPr="00401C00" w14:paraId="02B7E848" w14:textId="77777777" w:rsidTr="00767152">
        <w:tc>
          <w:tcPr>
            <w:tcW w:w="4282" w:type="dxa"/>
          </w:tcPr>
          <w:p w14:paraId="73A5F5F3" w14:textId="77777777" w:rsidR="00191A76" w:rsidRPr="00401C00" w:rsidRDefault="00420F4D" w:rsidP="001F5AF1">
            <w:pPr>
              <w:jc w:val="both"/>
              <w:rPr>
                <w:sz w:val="27"/>
                <w:szCs w:val="27"/>
              </w:rPr>
            </w:pPr>
            <w:r w:rsidRPr="00401C00">
              <w:rPr>
                <w:sz w:val="27"/>
                <w:szCs w:val="27"/>
              </w:rPr>
              <w:t>Заместитель председателя</w:t>
            </w:r>
          </w:p>
          <w:p w14:paraId="40D953E1" w14:textId="77777777" w:rsidR="00420F4D" w:rsidRPr="00401C00" w:rsidRDefault="00420F4D" w:rsidP="001F5AF1">
            <w:pPr>
              <w:jc w:val="both"/>
              <w:rPr>
                <w:sz w:val="27"/>
                <w:szCs w:val="27"/>
              </w:rPr>
            </w:pPr>
            <w:r w:rsidRPr="00401C00">
              <w:rPr>
                <w:sz w:val="27"/>
                <w:szCs w:val="27"/>
              </w:rPr>
              <w:t>комиссии</w:t>
            </w:r>
          </w:p>
          <w:p w14:paraId="6C73A817" w14:textId="77777777" w:rsidR="00420F4D" w:rsidRDefault="00C26281" w:rsidP="001F5AF1">
            <w:pPr>
              <w:jc w:val="both"/>
              <w:rPr>
                <w:sz w:val="27"/>
                <w:szCs w:val="27"/>
              </w:rPr>
            </w:pPr>
            <w:r>
              <w:rPr>
                <w:sz w:val="27"/>
                <w:szCs w:val="27"/>
              </w:rPr>
              <w:t>Ревякин</w:t>
            </w:r>
          </w:p>
          <w:p w14:paraId="2C0473E4" w14:textId="77777777" w:rsidR="00C26281" w:rsidRPr="00401C00" w:rsidRDefault="00C26281" w:rsidP="001F5AF1">
            <w:pPr>
              <w:jc w:val="both"/>
              <w:rPr>
                <w:sz w:val="27"/>
                <w:szCs w:val="27"/>
              </w:rPr>
            </w:pPr>
            <w:r>
              <w:rPr>
                <w:sz w:val="27"/>
                <w:szCs w:val="27"/>
              </w:rPr>
              <w:t>Сергей Николаевич</w:t>
            </w:r>
          </w:p>
          <w:p w14:paraId="41DEBD48" w14:textId="77777777" w:rsidR="00420F4D" w:rsidRPr="00401C00" w:rsidRDefault="00420F4D" w:rsidP="001F5AF1">
            <w:pPr>
              <w:jc w:val="both"/>
              <w:rPr>
                <w:sz w:val="27"/>
                <w:szCs w:val="27"/>
              </w:rPr>
            </w:pPr>
          </w:p>
        </w:tc>
        <w:tc>
          <w:tcPr>
            <w:tcW w:w="5641" w:type="dxa"/>
          </w:tcPr>
          <w:p w14:paraId="191049A0" w14:textId="77777777" w:rsidR="00420F4D" w:rsidRPr="00401C00" w:rsidRDefault="00420F4D" w:rsidP="001F5AF1">
            <w:pPr>
              <w:jc w:val="both"/>
              <w:rPr>
                <w:sz w:val="27"/>
                <w:szCs w:val="27"/>
              </w:rPr>
            </w:pPr>
          </w:p>
          <w:p w14:paraId="20E54A21" w14:textId="77777777" w:rsidR="00420F4D" w:rsidRPr="00401C00" w:rsidRDefault="00420F4D" w:rsidP="001F5AF1">
            <w:pPr>
              <w:jc w:val="both"/>
              <w:rPr>
                <w:sz w:val="27"/>
                <w:szCs w:val="27"/>
              </w:rPr>
            </w:pPr>
          </w:p>
          <w:p w14:paraId="1759A703" w14:textId="4F0859E9" w:rsidR="00420F4D" w:rsidRPr="00401C00" w:rsidRDefault="00420F4D" w:rsidP="001F5AF1">
            <w:pPr>
              <w:jc w:val="both"/>
              <w:rPr>
                <w:sz w:val="27"/>
                <w:szCs w:val="27"/>
              </w:rPr>
            </w:pPr>
            <w:r w:rsidRPr="00401C00">
              <w:rPr>
                <w:sz w:val="27"/>
                <w:szCs w:val="27"/>
              </w:rPr>
              <w:t xml:space="preserve">- </w:t>
            </w:r>
            <w:r w:rsidR="00C26281">
              <w:rPr>
                <w:sz w:val="27"/>
                <w:szCs w:val="27"/>
              </w:rPr>
              <w:t xml:space="preserve">заместитель Главы </w:t>
            </w:r>
            <w:r w:rsidR="0099005F">
              <w:rPr>
                <w:sz w:val="27"/>
                <w:szCs w:val="27"/>
              </w:rPr>
              <w:t xml:space="preserve">Администрации </w:t>
            </w:r>
            <w:r w:rsidR="00C26281">
              <w:rPr>
                <w:sz w:val="27"/>
                <w:szCs w:val="27"/>
              </w:rPr>
              <w:t>городского поселения</w:t>
            </w:r>
            <w:r w:rsidRPr="00401C00">
              <w:rPr>
                <w:sz w:val="27"/>
                <w:szCs w:val="27"/>
              </w:rPr>
              <w:t>, заместитель председателя комиссии</w:t>
            </w:r>
          </w:p>
          <w:p w14:paraId="6568DB74" w14:textId="77777777" w:rsidR="00420F4D" w:rsidRPr="00401C00" w:rsidRDefault="00420F4D" w:rsidP="001F5AF1">
            <w:pPr>
              <w:jc w:val="both"/>
              <w:rPr>
                <w:sz w:val="27"/>
                <w:szCs w:val="27"/>
              </w:rPr>
            </w:pPr>
          </w:p>
        </w:tc>
      </w:tr>
      <w:tr w:rsidR="00420F4D" w:rsidRPr="00401C00" w14:paraId="69CEBC59" w14:textId="77777777" w:rsidTr="00767152">
        <w:trPr>
          <w:trHeight w:val="1451"/>
        </w:trPr>
        <w:tc>
          <w:tcPr>
            <w:tcW w:w="4282" w:type="dxa"/>
          </w:tcPr>
          <w:p w14:paraId="6456BE4A" w14:textId="77777777" w:rsidR="00420F4D" w:rsidRDefault="00420F4D" w:rsidP="001F5AF1">
            <w:pPr>
              <w:rPr>
                <w:sz w:val="27"/>
                <w:szCs w:val="27"/>
              </w:rPr>
            </w:pPr>
            <w:r w:rsidRPr="00401C00">
              <w:rPr>
                <w:sz w:val="27"/>
                <w:szCs w:val="27"/>
              </w:rPr>
              <w:t>Члены комиссии:</w:t>
            </w:r>
          </w:p>
          <w:p w14:paraId="6ECEF632" w14:textId="77777777" w:rsidR="00053BE5" w:rsidRPr="00401C00" w:rsidRDefault="00053BE5" w:rsidP="001F5AF1">
            <w:pPr>
              <w:rPr>
                <w:sz w:val="27"/>
                <w:szCs w:val="27"/>
              </w:rPr>
            </w:pPr>
          </w:p>
          <w:p w14:paraId="14C7E0CA" w14:textId="77777777" w:rsidR="00420F4D" w:rsidRDefault="007E2C27" w:rsidP="001F5AF1">
            <w:pPr>
              <w:rPr>
                <w:sz w:val="27"/>
                <w:szCs w:val="27"/>
              </w:rPr>
            </w:pPr>
            <w:r>
              <w:rPr>
                <w:sz w:val="27"/>
                <w:szCs w:val="27"/>
              </w:rPr>
              <w:t>Юркина</w:t>
            </w:r>
          </w:p>
          <w:p w14:paraId="53076C57" w14:textId="77777777" w:rsidR="007E2C27" w:rsidRPr="00401C00" w:rsidRDefault="007E2C27" w:rsidP="001F5AF1">
            <w:pPr>
              <w:rPr>
                <w:sz w:val="27"/>
                <w:szCs w:val="27"/>
              </w:rPr>
            </w:pPr>
            <w:r>
              <w:rPr>
                <w:sz w:val="27"/>
                <w:szCs w:val="27"/>
              </w:rPr>
              <w:t>Лариса Георгиевна</w:t>
            </w:r>
          </w:p>
          <w:p w14:paraId="5ED41FF8" w14:textId="77777777" w:rsidR="00420F4D" w:rsidRPr="00401C00" w:rsidRDefault="00420F4D" w:rsidP="001F5AF1">
            <w:pPr>
              <w:rPr>
                <w:sz w:val="27"/>
                <w:szCs w:val="27"/>
              </w:rPr>
            </w:pPr>
          </w:p>
        </w:tc>
        <w:tc>
          <w:tcPr>
            <w:tcW w:w="5641" w:type="dxa"/>
          </w:tcPr>
          <w:p w14:paraId="0ADB492F" w14:textId="77777777" w:rsidR="00C26281" w:rsidRDefault="00C26281" w:rsidP="001F5AF1">
            <w:pPr>
              <w:jc w:val="both"/>
              <w:rPr>
                <w:sz w:val="27"/>
                <w:szCs w:val="27"/>
              </w:rPr>
            </w:pPr>
          </w:p>
          <w:p w14:paraId="19934C9E" w14:textId="77777777" w:rsidR="00053BE5" w:rsidRDefault="00053BE5" w:rsidP="00783E86">
            <w:pPr>
              <w:jc w:val="both"/>
              <w:rPr>
                <w:sz w:val="27"/>
                <w:szCs w:val="27"/>
              </w:rPr>
            </w:pPr>
          </w:p>
          <w:p w14:paraId="42EF1A3F" w14:textId="77777777" w:rsidR="00420F4D" w:rsidRPr="00401C00" w:rsidRDefault="001F6018" w:rsidP="00783E86">
            <w:pPr>
              <w:jc w:val="both"/>
              <w:rPr>
                <w:sz w:val="27"/>
                <w:szCs w:val="27"/>
              </w:rPr>
            </w:pPr>
            <w:r>
              <w:rPr>
                <w:sz w:val="27"/>
                <w:szCs w:val="27"/>
              </w:rPr>
              <w:t>-</w:t>
            </w:r>
            <w:r w:rsidR="00823B45">
              <w:rPr>
                <w:sz w:val="27"/>
                <w:szCs w:val="27"/>
              </w:rPr>
              <w:t xml:space="preserve"> </w:t>
            </w:r>
            <w:r w:rsidR="00783E86">
              <w:rPr>
                <w:sz w:val="27"/>
                <w:szCs w:val="27"/>
              </w:rPr>
              <w:t>главный</w:t>
            </w:r>
            <w:r w:rsidR="00823B45">
              <w:rPr>
                <w:sz w:val="27"/>
                <w:szCs w:val="27"/>
              </w:rPr>
              <w:t xml:space="preserve"> </w:t>
            </w:r>
            <w:r w:rsidR="00C26281" w:rsidRPr="00C26281">
              <w:rPr>
                <w:sz w:val="27"/>
                <w:szCs w:val="27"/>
              </w:rPr>
              <w:t xml:space="preserve">специалист </w:t>
            </w:r>
            <w:r w:rsidR="008B4E85">
              <w:rPr>
                <w:sz w:val="27"/>
                <w:szCs w:val="27"/>
              </w:rPr>
              <w:t>администрации</w:t>
            </w:r>
            <w:r>
              <w:rPr>
                <w:sz w:val="27"/>
                <w:szCs w:val="27"/>
              </w:rPr>
              <w:t xml:space="preserve"> Чернолучинского городского поселения</w:t>
            </w:r>
          </w:p>
        </w:tc>
      </w:tr>
      <w:tr w:rsidR="00420F4D" w:rsidRPr="00401C00" w14:paraId="429EC367" w14:textId="77777777" w:rsidTr="00767152">
        <w:tc>
          <w:tcPr>
            <w:tcW w:w="4282" w:type="dxa"/>
          </w:tcPr>
          <w:p w14:paraId="3B1C9DE4" w14:textId="77777777" w:rsidR="00C26281" w:rsidRDefault="00C26281" w:rsidP="001F5AF1">
            <w:pPr>
              <w:rPr>
                <w:sz w:val="27"/>
                <w:szCs w:val="27"/>
              </w:rPr>
            </w:pPr>
            <w:r w:rsidRPr="00C26281">
              <w:rPr>
                <w:sz w:val="27"/>
                <w:szCs w:val="27"/>
              </w:rPr>
              <w:t xml:space="preserve">Костенко </w:t>
            </w:r>
          </w:p>
          <w:p w14:paraId="53E1FB75" w14:textId="77777777" w:rsidR="00420F4D" w:rsidRDefault="00C26281" w:rsidP="001F5AF1">
            <w:pPr>
              <w:rPr>
                <w:sz w:val="27"/>
                <w:szCs w:val="27"/>
              </w:rPr>
            </w:pPr>
            <w:r w:rsidRPr="00C26281">
              <w:rPr>
                <w:sz w:val="27"/>
                <w:szCs w:val="27"/>
              </w:rPr>
              <w:t>Наталья Федоровна</w:t>
            </w:r>
          </w:p>
          <w:p w14:paraId="1F78AA39" w14:textId="77777777" w:rsidR="00C26281" w:rsidRDefault="00C26281" w:rsidP="001F5AF1">
            <w:pPr>
              <w:rPr>
                <w:sz w:val="27"/>
                <w:szCs w:val="27"/>
              </w:rPr>
            </w:pPr>
          </w:p>
          <w:p w14:paraId="3AC5F6AB" w14:textId="53553D9C" w:rsidR="00195BFB" w:rsidRDefault="00532F46" w:rsidP="00C5589B">
            <w:pPr>
              <w:rPr>
                <w:sz w:val="27"/>
                <w:szCs w:val="27"/>
              </w:rPr>
            </w:pPr>
            <w:r>
              <w:rPr>
                <w:sz w:val="27"/>
                <w:szCs w:val="27"/>
              </w:rPr>
              <w:t>Кузовков</w:t>
            </w:r>
          </w:p>
          <w:p w14:paraId="082968D6" w14:textId="1D89A38E" w:rsidR="00532F46" w:rsidRDefault="00532F46" w:rsidP="00C5589B">
            <w:pPr>
              <w:rPr>
                <w:sz w:val="27"/>
                <w:szCs w:val="27"/>
              </w:rPr>
            </w:pPr>
            <w:r>
              <w:rPr>
                <w:sz w:val="27"/>
                <w:szCs w:val="27"/>
              </w:rPr>
              <w:t>Дмитрий Геннадьевич</w:t>
            </w:r>
          </w:p>
          <w:p w14:paraId="5794D5B6" w14:textId="77777777" w:rsidR="00506AA6" w:rsidRDefault="00506AA6" w:rsidP="00C5589B">
            <w:pPr>
              <w:rPr>
                <w:sz w:val="27"/>
                <w:szCs w:val="27"/>
              </w:rPr>
            </w:pPr>
          </w:p>
          <w:p w14:paraId="39A1BAA7" w14:textId="77777777" w:rsidR="00CA0116" w:rsidRDefault="00CA0116" w:rsidP="00C5589B">
            <w:pPr>
              <w:rPr>
                <w:sz w:val="27"/>
                <w:szCs w:val="27"/>
              </w:rPr>
            </w:pPr>
          </w:p>
          <w:p w14:paraId="044D0CF2" w14:textId="77777777" w:rsidR="00CA0116" w:rsidRDefault="00CA0116" w:rsidP="00C5589B">
            <w:pPr>
              <w:rPr>
                <w:sz w:val="27"/>
                <w:szCs w:val="27"/>
              </w:rPr>
            </w:pPr>
          </w:p>
          <w:p w14:paraId="7F6C524C" w14:textId="48639525" w:rsidR="00195BFB" w:rsidRDefault="00312F59" w:rsidP="00C5589B">
            <w:pPr>
              <w:rPr>
                <w:sz w:val="27"/>
                <w:szCs w:val="27"/>
              </w:rPr>
            </w:pPr>
            <w:r>
              <w:rPr>
                <w:sz w:val="27"/>
                <w:szCs w:val="27"/>
              </w:rPr>
              <w:t>Кожевников</w:t>
            </w:r>
          </w:p>
          <w:p w14:paraId="2F5D7832" w14:textId="03B413CF" w:rsidR="00312F59" w:rsidRDefault="00312F59" w:rsidP="00C5589B">
            <w:pPr>
              <w:rPr>
                <w:sz w:val="27"/>
                <w:szCs w:val="27"/>
              </w:rPr>
            </w:pPr>
            <w:r>
              <w:rPr>
                <w:sz w:val="27"/>
                <w:szCs w:val="27"/>
              </w:rPr>
              <w:t>Сергей Николаевич</w:t>
            </w:r>
          </w:p>
          <w:p w14:paraId="46A35B9D" w14:textId="77777777" w:rsidR="00506AA6" w:rsidRDefault="00506AA6" w:rsidP="00C5589B">
            <w:pPr>
              <w:rPr>
                <w:sz w:val="27"/>
                <w:szCs w:val="27"/>
              </w:rPr>
            </w:pPr>
          </w:p>
          <w:p w14:paraId="378128D9" w14:textId="77777777" w:rsidR="00CA0116" w:rsidRDefault="00CA0116" w:rsidP="00767152">
            <w:pPr>
              <w:jc w:val="both"/>
              <w:rPr>
                <w:sz w:val="27"/>
                <w:szCs w:val="27"/>
              </w:rPr>
            </w:pPr>
          </w:p>
          <w:p w14:paraId="7D07ABD8" w14:textId="3BEDBEF5" w:rsidR="00CA0116" w:rsidRDefault="00312F59" w:rsidP="00767152">
            <w:pPr>
              <w:jc w:val="both"/>
              <w:rPr>
                <w:sz w:val="27"/>
                <w:szCs w:val="27"/>
              </w:rPr>
            </w:pPr>
            <w:r>
              <w:rPr>
                <w:sz w:val="27"/>
                <w:szCs w:val="27"/>
              </w:rPr>
              <w:t xml:space="preserve">Ф.И.О. </w:t>
            </w:r>
          </w:p>
          <w:p w14:paraId="53C32E49" w14:textId="6FC53812" w:rsidR="00767152" w:rsidRDefault="00767152" w:rsidP="00CA0116">
            <w:pPr>
              <w:jc w:val="both"/>
              <w:rPr>
                <w:sz w:val="27"/>
                <w:szCs w:val="27"/>
              </w:rPr>
            </w:pPr>
            <w:r>
              <w:rPr>
                <w:sz w:val="27"/>
                <w:szCs w:val="27"/>
              </w:rPr>
              <w:t xml:space="preserve">     </w:t>
            </w:r>
          </w:p>
          <w:p w14:paraId="01D39531" w14:textId="77777777" w:rsidR="00506AA6" w:rsidRDefault="00506AA6" w:rsidP="00506AA6">
            <w:pPr>
              <w:jc w:val="both"/>
              <w:rPr>
                <w:sz w:val="27"/>
                <w:szCs w:val="27"/>
              </w:rPr>
            </w:pPr>
          </w:p>
          <w:p w14:paraId="4C49CCC5" w14:textId="427D8FEB" w:rsidR="00506AA6" w:rsidRPr="00401C00" w:rsidRDefault="00312F59" w:rsidP="00506AA6">
            <w:pPr>
              <w:jc w:val="both"/>
              <w:rPr>
                <w:sz w:val="27"/>
                <w:szCs w:val="27"/>
              </w:rPr>
            </w:pPr>
            <w:r>
              <w:rPr>
                <w:sz w:val="27"/>
                <w:szCs w:val="27"/>
              </w:rPr>
              <w:t xml:space="preserve">Ф.И.О.                                                         </w:t>
            </w:r>
            <w:r w:rsidR="00767152">
              <w:rPr>
                <w:sz w:val="27"/>
                <w:szCs w:val="27"/>
              </w:rPr>
              <w:t xml:space="preserve">                                                                         </w:t>
            </w:r>
          </w:p>
        </w:tc>
        <w:tc>
          <w:tcPr>
            <w:tcW w:w="5641" w:type="dxa"/>
          </w:tcPr>
          <w:p w14:paraId="464176AF" w14:textId="77777777" w:rsidR="00420F4D" w:rsidRDefault="001F6018" w:rsidP="001F5AF1">
            <w:pPr>
              <w:jc w:val="both"/>
              <w:rPr>
                <w:sz w:val="27"/>
                <w:szCs w:val="27"/>
              </w:rPr>
            </w:pPr>
            <w:r>
              <w:rPr>
                <w:sz w:val="27"/>
                <w:szCs w:val="27"/>
              </w:rPr>
              <w:t>-</w:t>
            </w:r>
            <w:r w:rsidR="00506AA6">
              <w:rPr>
                <w:sz w:val="27"/>
                <w:szCs w:val="27"/>
              </w:rPr>
              <w:t xml:space="preserve"> </w:t>
            </w:r>
            <w:r w:rsidR="00C26281" w:rsidRPr="00C26281">
              <w:rPr>
                <w:sz w:val="27"/>
                <w:szCs w:val="27"/>
              </w:rPr>
              <w:t xml:space="preserve">специалист </w:t>
            </w:r>
            <w:r w:rsidR="008B4E85">
              <w:rPr>
                <w:sz w:val="27"/>
                <w:szCs w:val="27"/>
              </w:rPr>
              <w:t xml:space="preserve">администрации </w:t>
            </w:r>
            <w:r>
              <w:rPr>
                <w:sz w:val="27"/>
                <w:szCs w:val="27"/>
              </w:rPr>
              <w:t>Чернолучинского городского поселения</w:t>
            </w:r>
          </w:p>
          <w:p w14:paraId="5872FE99" w14:textId="77777777" w:rsidR="00506AA6" w:rsidRDefault="00506AA6" w:rsidP="001F5AF1">
            <w:pPr>
              <w:jc w:val="both"/>
              <w:rPr>
                <w:sz w:val="27"/>
                <w:szCs w:val="27"/>
              </w:rPr>
            </w:pPr>
          </w:p>
          <w:p w14:paraId="1F5CBBC5" w14:textId="19E6D2CA" w:rsidR="00CA0116" w:rsidRDefault="00506AA6" w:rsidP="00CA0116">
            <w:pPr>
              <w:jc w:val="both"/>
              <w:rPr>
                <w:sz w:val="27"/>
                <w:szCs w:val="27"/>
              </w:rPr>
            </w:pPr>
            <w:r>
              <w:rPr>
                <w:sz w:val="27"/>
                <w:szCs w:val="27"/>
              </w:rPr>
              <w:t xml:space="preserve">- </w:t>
            </w:r>
            <w:r w:rsidR="00532F46">
              <w:rPr>
                <w:sz w:val="27"/>
                <w:szCs w:val="27"/>
              </w:rPr>
              <w:t>директор МУП «Районные системы теплоснабжения» Омского муниципального района Омской области</w:t>
            </w:r>
          </w:p>
          <w:p w14:paraId="24CE27DC" w14:textId="1286E03F" w:rsidR="00506AA6" w:rsidRDefault="00CA0116" w:rsidP="00CA0116">
            <w:pPr>
              <w:jc w:val="both"/>
              <w:rPr>
                <w:sz w:val="27"/>
                <w:szCs w:val="27"/>
              </w:rPr>
            </w:pPr>
            <w:r>
              <w:rPr>
                <w:sz w:val="27"/>
                <w:szCs w:val="27"/>
              </w:rPr>
              <w:t>(по согласованию)</w:t>
            </w:r>
          </w:p>
          <w:p w14:paraId="5B558F27" w14:textId="77777777" w:rsidR="00CA0116" w:rsidRDefault="00CA0116" w:rsidP="00CA0116">
            <w:pPr>
              <w:jc w:val="both"/>
              <w:rPr>
                <w:sz w:val="27"/>
                <w:szCs w:val="27"/>
              </w:rPr>
            </w:pPr>
          </w:p>
          <w:p w14:paraId="7F8476F9" w14:textId="02D0C43A" w:rsidR="00CA0116" w:rsidRPr="00CA0116" w:rsidRDefault="00506AA6" w:rsidP="00CA0116">
            <w:pPr>
              <w:jc w:val="both"/>
              <w:rPr>
                <w:sz w:val="27"/>
                <w:szCs w:val="27"/>
              </w:rPr>
            </w:pPr>
            <w:r>
              <w:rPr>
                <w:sz w:val="27"/>
                <w:szCs w:val="27"/>
              </w:rPr>
              <w:t xml:space="preserve">- </w:t>
            </w:r>
            <w:r w:rsidR="00CA0116">
              <w:rPr>
                <w:sz w:val="27"/>
                <w:szCs w:val="27"/>
              </w:rPr>
              <w:t>г</w:t>
            </w:r>
            <w:r w:rsidR="00CA0116" w:rsidRPr="00CA0116">
              <w:rPr>
                <w:sz w:val="27"/>
                <w:szCs w:val="27"/>
              </w:rPr>
              <w:t xml:space="preserve">лавный </w:t>
            </w:r>
            <w:r w:rsidR="00312F59">
              <w:rPr>
                <w:sz w:val="27"/>
                <w:szCs w:val="27"/>
              </w:rPr>
              <w:t>врач БУЗОО «Центр медицинской реабилитации»</w:t>
            </w:r>
          </w:p>
          <w:p w14:paraId="76211D2D" w14:textId="1E049314" w:rsidR="00506AA6" w:rsidRDefault="00CA0116" w:rsidP="00CA0116">
            <w:pPr>
              <w:jc w:val="both"/>
              <w:rPr>
                <w:sz w:val="27"/>
                <w:szCs w:val="27"/>
              </w:rPr>
            </w:pPr>
            <w:r w:rsidRPr="00CA0116">
              <w:rPr>
                <w:sz w:val="27"/>
                <w:szCs w:val="27"/>
              </w:rPr>
              <w:t>(по согласованию)</w:t>
            </w:r>
          </w:p>
          <w:p w14:paraId="308B2DFA" w14:textId="666F93C7" w:rsidR="00312F59" w:rsidRDefault="00312F59" w:rsidP="00CA0116">
            <w:pPr>
              <w:jc w:val="both"/>
              <w:rPr>
                <w:sz w:val="27"/>
                <w:szCs w:val="27"/>
              </w:rPr>
            </w:pPr>
          </w:p>
          <w:p w14:paraId="61852FD4" w14:textId="6F74EEE3" w:rsidR="00312F59" w:rsidRDefault="00312F59" w:rsidP="00CA0116">
            <w:pPr>
              <w:jc w:val="both"/>
              <w:rPr>
                <w:sz w:val="27"/>
                <w:szCs w:val="27"/>
              </w:rPr>
            </w:pPr>
            <w:r>
              <w:rPr>
                <w:sz w:val="27"/>
                <w:szCs w:val="27"/>
              </w:rPr>
              <w:t>- представитель Государственной жилищной инспекции Омской области</w:t>
            </w:r>
          </w:p>
          <w:p w14:paraId="16311E3E" w14:textId="7561ED23" w:rsidR="00312F59" w:rsidRDefault="00312F59" w:rsidP="00CA0116">
            <w:pPr>
              <w:jc w:val="both"/>
              <w:rPr>
                <w:sz w:val="27"/>
                <w:szCs w:val="27"/>
              </w:rPr>
            </w:pPr>
          </w:p>
          <w:p w14:paraId="48D355E5" w14:textId="61E65BEE" w:rsidR="00312F59" w:rsidRPr="00CA0116" w:rsidRDefault="00312F59" w:rsidP="00CA0116">
            <w:pPr>
              <w:jc w:val="both"/>
              <w:rPr>
                <w:sz w:val="27"/>
                <w:szCs w:val="27"/>
              </w:rPr>
            </w:pPr>
            <w:r>
              <w:rPr>
                <w:sz w:val="27"/>
                <w:szCs w:val="27"/>
              </w:rPr>
              <w:t>- представитель газораспределительной организации</w:t>
            </w:r>
          </w:p>
          <w:p w14:paraId="43D39AF5" w14:textId="77777777" w:rsidR="00CA0116" w:rsidRDefault="00CA0116" w:rsidP="00CA0116">
            <w:pPr>
              <w:jc w:val="both"/>
              <w:rPr>
                <w:sz w:val="27"/>
                <w:szCs w:val="27"/>
              </w:rPr>
            </w:pPr>
          </w:p>
          <w:p w14:paraId="6A4DB828" w14:textId="77777777" w:rsidR="00C5589B" w:rsidRPr="00401C00" w:rsidRDefault="00C5589B" w:rsidP="00D46273">
            <w:pPr>
              <w:jc w:val="both"/>
              <w:rPr>
                <w:sz w:val="27"/>
                <w:szCs w:val="27"/>
              </w:rPr>
            </w:pPr>
          </w:p>
        </w:tc>
      </w:tr>
    </w:tbl>
    <w:p w14:paraId="589DCCAB" w14:textId="77777777" w:rsidR="00420F4D" w:rsidRDefault="00420F4D" w:rsidP="00FA4254">
      <w:pPr>
        <w:pStyle w:val="ConsPlusNormal"/>
        <w:widowControl/>
        <w:tabs>
          <w:tab w:val="right" w:pos="9356"/>
        </w:tabs>
        <w:ind w:firstLine="0"/>
        <w:jc w:val="both"/>
        <w:rPr>
          <w:rFonts w:ascii="Times New Roman" w:hAnsi="Times New Roman" w:cs="Times New Roman"/>
          <w:sz w:val="28"/>
          <w:szCs w:val="28"/>
        </w:rPr>
        <w:sectPr w:rsidR="00420F4D" w:rsidSect="00053BE5">
          <w:pgSz w:w="11909" w:h="16834"/>
          <w:pgMar w:top="1134" w:right="709" w:bottom="567" w:left="1276" w:header="720" w:footer="720" w:gutter="0"/>
          <w:cols w:space="708"/>
          <w:noEndnote/>
          <w:docGrid w:linePitch="272"/>
        </w:sectPr>
      </w:pPr>
    </w:p>
    <w:tbl>
      <w:tblPr>
        <w:tblStyle w:val="a3"/>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tblGrid>
      <w:tr w:rsidR="00420F4D" w14:paraId="0FD5DCBD" w14:textId="77777777" w:rsidTr="001F5AF1">
        <w:trPr>
          <w:trHeight w:val="1753"/>
        </w:trPr>
        <w:tc>
          <w:tcPr>
            <w:tcW w:w="4961" w:type="dxa"/>
          </w:tcPr>
          <w:p w14:paraId="38C1B1AF" w14:textId="77777777" w:rsidR="00420F4D" w:rsidRPr="00C26281" w:rsidRDefault="00420F4D" w:rsidP="001F5AF1">
            <w:pPr>
              <w:rPr>
                <w:sz w:val="28"/>
                <w:szCs w:val="27"/>
              </w:rPr>
            </w:pPr>
            <w:r w:rsidRPr="00C26281">
              <w:rPr>
                <w:sz w:val="28"/>
                <w:szCs w:val="27"/>
              </w:rPr>
              <w:lastRenderedPageBreak/>
              <w:t>Приложение №2</w:t>
            </w:r>
          </w:p>
          <w:p w14:paraId="79CA6BA6" w14:textId="77777777" w:rsidR="00C26281" w:rsidRPr="00C26281" w:rsidRDefault="00C26281" w:rsidP="00C26281">
            <w:pPr>
              <w:rPr>
                <w:sz w:val="28"/>
                <w:szCs w:val="27"/>
              </w:rPr>
            </w:pPr>
            <w:r w:rsidRPr="00C26281">
              <w:rPr>
                <w:sz w:val="28"/>
                <w:szCs w:val="27"/>
              </w:rPr>
              <w:t>к распоряжению Администрации Чернол</w:t>
            </w:r>
            <w:r w:rsidR="000B36EB">
              <w:rPr>
                <w:sz w:val="28"/>
                <w:szCs w:val="27"/>
              </w:rPr>
              <w:t>у</w:t>
            </w:r>
            <w:r w:rsidRPr="00C26281">
              <w:rPr>
                <w:sz w:val="28"/>
                <w:szCs w:val="27"/>
              </w:rPr>
              <w:t xml:space="preserve">чинского </w:t>
            </w:r>
          </w:p>
          <w:p w14:paraId="6590C0C7" w14:textId="77777777" w:rsidR="00C26281" w:rsidRPr="00C26281" w:rsidRDefault="00C26281" w:rsidP="00C26281">
            <w:pPr>
              <w:tabs>
                <w:tab w:val="left" w:pos="5529"/>
              </w:tabs>
              <w:rPr>
                <w:sz w:val="28"/>
                <w:szCs w:val="27"/>
              </w:rPr>
            </w:pPr>
            <w:r w:rsidRPr="00C26281">
              <w:rPr>
                <w:sz w:val="28"/>
                <w:szCs w:val="27"/>
              </w:rPr>
              <w:t xml:space="preserve">городского поселения </w:t>
            </w:r>
          </w:p>
          <w:p w14:paraId="13542833" w14:textId="07C66FD3" w:rsidR="00D46273" w:rsidRPr="009D7CE5" w:rsidRDefault="00D46273" w:rsidP="00D46273">
            <w:pPr>
              <w:shd w:val="clear" w:color="auto" w:fill="FFFFFF"/>
              <w:rPr>
                <w:color w:val="000000"/>
                <w:sz w:val="28"/>
                <w:szCs w:val="28"/>
              </w:rPr>
            </w:pPr>
            <w:r w:rsidRPr="001A64EA">
              <w:rPr>
                <w:sz w:val="27"/>
                <w:szCs w:val="27"/>
              </w:rPr>
              <w:t xml:space="preserve">от </w:t>
            </w:r>
            <w:r>
              <w:rPr>
                <w:color w:val="000000"/>
                <w:sz w:val="28"/>
                <w:szCs w:val="28"/>
              </w:rPr>
              <w:t>29.06.2026 №</w:t>
            </w:r>
            <w:r w:rsidRPr="009D7CE5">
              <w:rPr>
                <w:color w:val="000000"/>
                <w:sz w:val="28"/>
                <w:szCs w:val="28"/>
              </w:rPr>
              <w:t xml:space="preserve"> </w:t>
            </w:r>
            <w:r>
              <w:rPr>
                <w:color w:val="000000"/>
                <w:sz w:val="28"/>
                <w:szCs w:val="28"/>
              </w:rPr>
              <w:t>Р-26/ЧРНОМС-7</w:t>
            </w:r>
            <w:r w:rsidR="00312F59">
              <w:rPr>
                <w:color w:val="000000"/>
                <w:sz w:val="28"/>
                <w:szCs w:val="28"/>
              </w:rPr>
              <w:t>4</w:t>
            </w:r>
          </w:p>
          <w:p w14:paraId="3088EC16" w14:textId="77777777" w:rsidR="00420F4D" w:rsidRDefault="00420F4D" w:rsidP="001F5AF1">
            <w:pPr>
              <w:rPr>
                <w:sz w:val="24"/>
                <w:szCs w:val="24"/>
              </w:rPr>
            </w:pPr>
          </w:p>
        </w:tc>
      </w:tr>
    </w:tbl>
    <w:p w14:paraId="1A8202D9" w14:textId="77777777" w:rsidR="00420F4D" w:rsidRDefault="00420F4D" w:rsidP="00420F4D">
      <w:pPr>
        <w:jc w:val="center"/>
        <w:rPr>
          <w:sz w:val="27"/>
          <w:szCs w:val="27"/>
        </w:rPr>
      </w:pPr>
    </w:p>
    <w:p w14:paraId="08B3FD8D" w14:textId="77777777" w:rsidR="00420F4D" w:rsidRPr="00494F64" w:rsidRDefault="00420F4D" w:rsidP="00420F4D">
      <w:pPr>
        <w:jc w:val="center"/>
        <w:rPr>
          <w:sz w:val="27"/>
          <w:szCs w:val="27"/>
        </w:rPr>
      </w:pPr>
      <w:r w:rsidRPr="00494F64">
        <w:rPr>
          <w:sz w:val="27"/>
          <w:szCs w:val="27"/>
        </w:rPr>
        <w:t>ПРОГРАММА</w:t>
      </w:r>
    </w:p>
    <w:p w14:paraId="1EE2839B" w14:textId="59065C6F" w:rsidR="00D46273" w:rsidRDefault="00D46273" w:rsidP="00D46273">
      <w:pPr>
        <w:jc w:val="center"/>
        <w:rPr>
          <w:sz w:val="28"/>
          <w:szCs w:val="28"/>
        </w:rPr>
      </w:pPr>
      <w:r>
        <w:rPr>
          <w:sz w:val="28"/>
          <w:szCs w:val="28"/>
        </w:rPr>
        <w:t xml:space="preserve">комиссии </w:t>
      </w:r>
      <w:r w:rsidRPr="009F2C04">
        <w:rPr>
          <w:sz w:val="28"/>
          <w:szCs w:val="28"/>
        </w:rPr>
        <w:t xml:space="preserve">по проведению оценки обеспечения готовности </w:t>
      </w:r>
      <w:r w:rsidR="00312F59">
        <w:rPr>
          <w:sz w:val="28"/>
          <w:szCs w:val="24"/>
        </w:rPr>
        <w:t>потребителей тепловой энергии</w:t>
      </w:r>
      <w:r w:rsidRPr="009F2C04">
        <w:rPr>
          <w:sz w:val="28"/>
          <w:szCs w:val="28"/>
        </w:rPr>
        <w:t xml:space="preserve"> к отопительному периоду 202</w:t>
      </w:r>
      <w:r>
        <w:rPr>
          <w:sz w:val="28"/>
          <w:szCs w:val="28"/>
        </w:rPr>
        <w:t>6</w:t>
      </w:r>
      <w:r w:rsidRPr="009F2C04">
        <w:rPr>
          <w:sz w:val="28"/>
          <w:szCs w:val="28"/>
        </w:rPr>
        <w:t>-202</w:t>
      </w:r>
      <w:r>
        <w:rPr>
          <w:sz w:val="28"/>
          <w:szCs w:val="28"/>
        </w:rPr>
        <w:t>7</w:t>
      </w:r>
      <w:r w:rsidRPr="009F2C04">
        <w:rPr>
          <w:sz w:val="28"/>
          <w:szCs w:val="28"/>
        </w:rPr>
        <w:t xml:space="preserve"> годов на территории </w:t>
      </w:r>
      <w:proofErr w:type="spellStart"/>
      <w:r w:rsidRPr="009F2C04">
        <w:rPr>
          <w:sz w:val="28"/>
          <w:szCs w:val="28"/>
        </w:rPr>
        <w:t>Чернолучинского</w:t>
      </w:r>
      <w:proofErr w:type="spellEnd"/>
      <w:r w:rsidRPr="009F2C04">
        <w:rPr>
          <w:sz w:val="28"/>
          <w:szCs w:val="28"/>
        </w:rPr>
        <w:t xml:space="preserve"> городского поселения Омского муниципального района Омской области</w:t>
      </w:r>
    </w:p>
    <w:p w14:paraId="76352B7F" w14:textId="77777777" w:rsidR="00420F4D" w:rsidRDefault="00420F4D" w:rsidP="00420F4D">
      <w:pPr>
        <w:jc w:val="center"/>
        <w:rPr>
          <w:sz w:val="27"/>
          <w:szCs w:val="27"/>
        </w:rPr>
      </w:pPr>
    </w:p>
    <w:p w14:paraId="70D2ADA1" w14:textId="77777777" w:rsidR="00767152" w:rsidRPr="00E843B7" w:rsidRDefault="00767152" w:rsidP="00420F4D">
      <w:pPr>
        <w:jc w:val="center"/>
        <w:rPr>
          <w:sz w:val="28"/>
          <w:szCs w:val="28"/>
        </w:rPr>
      </w:pPr>
      <w:r w:rsidRPr="00E843B7">
        <w:rPr>
          <w:sz w:val="28"/>
          <w:szCs w:val="28"/>
        </w:rPr>
        <w:t>1. Общие положения</w:t>
      </w:r>
    </w:p>
    <w:p w14:paraId="5D5BFB7D" w14:textId="77777777" w:rsidR="00767152" w:rsidRPr="00E843B7" w:rsidRDefault="00767152" w:rsidP="00420F4D">
      <w:pPr>
        <w:jc w:val="center"/>
        <w:rPr>
          <w:sz w:val="28"/>
          <w:szCs w:val="28"/>
        </w:rPr>
      </w:pPr>
    </w:p>
    <w:p w14:paraId="2CCBC9F2" w14:textId="77777777" w:rsidR="0094459A" w:rsidRPr="00E843B7" w:rsidRDefault="00767152" w:rsidP="0094459A">
      <w:pPr>
        <w:pStyle w:val="ad"/>
        <w:numPr>
          <w:ilvl w:val="1"/>
          <w:numId w:val="10"/>
        </w:numPr>
        <w:tabs>
          <w:tab w:val="left" w:pos="1606"/>
        </w:tabs>
        <w:adjustRightInd/>
        <w:spacing w:before="325" w:line="230" w:lineRule="auto"/>
        <w:ind w:left="247" w:right="117" w:firstLine="726"/>
        <w:contextualSpacing w:val="0"/>
        <w:jc w:val="both"/>
        <w:rPr>
          <w:sz w:val="28"/>
          <w:szCs w:val="28"/>
        </w:rPr>
      </w:pPr>
      <w:r w:rsidRPr="00E843B7">
        <w:rPr>
          <w:sz w:val="28"/>
          <w:szCs w:val="28"/>
        </w:rPr>
        <w:t xml:space="preserve">Настоящая программа разработана в соответствии с приказом Министерства энергетики Российской Федерации от 13.11.2024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содержит информацию </w:t>
      </w:r>
      <w:r w:rsidR="0094459A" w:rsidRPr="00E843B7">
        <w:rPr>
          <w:sz w:val="28"/>
          <w:szCs w:val="28"/>
        </w:rPr>
        <w:t xml:space="preserve">об объектах, подлежащие оценке обеспечения </w:t>
      </w:r>
      <w:r w:rsidR="0094459A" w:rsidRPr="00E843B7">
        <w:rPr>
          <w:spacing w:val="-4"/>
          <w:sz w:val="28"/>
          <w:szCs w:val="28"/>
        </w:rPr>
        <w:t>готовности</w:t>
      </w:r>
      <w:r w:rsidR="0094459A" w:rsidRPr="00E843B7">
        <w:rPr>
          <w:spacing w:val="-15"/>
          <w:sz w:val="28"/>
          <w:szCs w:val="28"/>
        </w:rPr>
        <w:t xml:space="preserve"> </w:t>
      </w:r>
      <w:r w:rsidR="0094459A" w:rsidRPr="00E843B7">
        <w:rPr>
          <w:spacing w:val="-4"/>
          <w:sz w:val="28"/>
          <w:szCs w:val="28"/>
        </w:rPr>
        <w:t>к</w:t>
      </w:r>
      <w:r w:rsidR="0094459A" w:rsidRPr="00E843B7">
        <w:rPr>
          <w:spacing w:val="-14"/>
          <w:sz w:val="28"/>
          <w:szCs w:val="28"/>
        </w:rPr>
        <w:t xml:space="preserve"> </w:t>
      </w:r>
      <w:r w:rsidR="0094459A" w:rsidRPr="00E843B7">
        <w:rPr>
          <w:spacing w:val="-4"/>
          <w:sz w:val="28"/>
          <w:szCs w:val="28"/>
        </w:rPr>
        <w:t>отопительному</w:t>
      </w:r>
      <w:r w:rsidR="0094459A" w:rsidRPr="00E843B7">
        <w:rPr>
          <w:spacing w:val="-14"/>
          <w:sz w:val="28"/>
          <w:szCs w:val="28"/>
        </w:rPr>
        <w:t xml:space="preserve"> </w:t>
      </w:r>
      <w:r w:rsidR="0094459A" w:rsidRPr="00E843B7">
        <w:rPr>
          <w:spacing w:val="-4"/>
          <w:sz w:val="28"/>
          <w:szCs w:val="28"/>
        </w:rPr>
        <w:t>периоду,</w:t>
      </w:r>
      <w:r w:rsidR="0094459A" w:rsidRPr="00E843B7">
        <w:rPr>
          <w:spacing w:val="-14"/>
          <w:sz w:val="28"/>
          <w:szCs w:val="28"/>
        </w:rPr>
        <w:t xml:space="preserve"> </w:t>
      </w:r>
      <w:r w:rsidR="0094459A" w:rsidRPr="00E843B7">
        <w:rPr>
          <w:spacing w:val="-4"/>
          <w:sz w:val="28"/>
          <w:szCs w:val="28"/>
        </w:rPr>
        <w:t>о</w:t>
      </w:r>
      <w:r w:rsidR="0094459A" w:rsidRPr="00E843B7">
        <w:rPr>
          <w:spacing w:val="-14"/>
          <w:sz w:val="28"/>
          <w:szCs w:val="28"/>
        </w:rPr>
        <w:t xml:space="preserve"> </w:t>
      </w:r>
      <w:r w:rsidR="0094459A" w:rsidRPr="00E843B7">
        <w:rPr>
          <w:spacing w:val="-4"/>
          <w:sz w:val="28"/>
          <w:szCs w:val="28"/>
        </w:rPr>
        <w:t>работе</w:t>
      </w:r>
      <w:r w:rsidR="0094459A" w:rsidRPr="00E843B7">
        <w:rPr>
          <w:spacing w:val="-14"/>
          <w:sz w:val="28"/>
          <w:szCs w:val="28"/>
        </w:rPr>
        <w:t xml:space="preserve"> </w:t>
      </w:r>
      <w:r w:rsidR="0094459A" w:rsidRPr="00E843B7">
        <w:rPr>
          <w:spacing w:val="-4"/>
          <w:sz w:val="28"/>
          <w:szCs w:val="28"/>
        </w:rPr>
        <w:t>комиссии</w:t>
      </w:r>
      <w:r w:rsidR="0094459A" w:rsidRPr="00E843B7">
        <w:rPr>
          <w:spacing w:val="-14"/>
          <w:sz w:val="28"/>
          <w:szCs w:val="28"/>
        </w:rPr>
        <w:t xml:space="preserve"> </w:t>
      </w:r>
      <w:r w:rsidR="0094459A" w:rsidRPr="00E843B7">
        <w:rPr>
          <w:spacing w:val="-4"/>
          <w:sz w:val="28"/>
          <w:szCs w:val="28"/>
        </w:rPr>
        <w:t>по</w:t>
      </w:r>
      <w:r w:rsidR="0094459A" w:rsidRPr="00E843B7">
        <w:rPr>
          <w:spacing w:val="-14"/>
          <w:sz w:val="28"/>
          <w:szCs w:val="28"/>
        </w:rPr>
        <w:t xml:space="preserve"> </w:t>
      </w:r>
      <w:r w:rsidR="0094459A" w:rsidRPr="00E843B7">
        <w:rPr>
          <w:spacing w:val="-4"/>
          <w:sz w:val="28"/>
          <w:szCs w:val="28"/>
        </w:rPr>
        <w:t>оценке</w:t>
      </w:r>
      <w:r w:rsidR="0094459A" w:rsidRPr="00E843B7">
        <w:rPr>
          <w:spacing w:val="-15"/>
          <w:sz w:val="28"/>
          <w:szCs w:val="28"/>
        </w:rPr>
        <w:t xml:space="preserve"> </w:t>
      </w:r>
      <w:r w:rsidR="0094459A" w:rsidRPr="00E843B7">
        <w:rPr>
          <w:spacing w:val="-4"/>
          <w:sz w:val="28"/>
          <w:szCs w:val="28"/>
        </w:rPr>
        <w:t xml:space="preserve">обеспечения </w:t>
      </w:r>
      <w:r w:rsidR="0094459A" w:rsidRPr="00E843B7">
        <w:rPr>
          <w:sz w:val="28"/>
          <w:szCs w:val="28"/>
        </w:rPr>
        <w:t xml:space="preserve">готовности объектов к отопительному периоду (далее </w:t>
      </w:r>
      <w:r w:rsidR="0094459A" w:rsidRPr="00E843B7">
        <w:rPr>
          <w:w w:val="90"/>
          <w:sz w:val="28"/>
          <w:szCs w:val="28"/>
        </w:rPr>
        <w:t xml:space="preserve">— </w:t>
      </w:r>
      <w:r w:rsidR="0094459A" w:rsidRPr="00E843B7">
        <w:rPr>
          <w:sz w:val="28"/>
          <w:szCs w:val="28"/>
        </w:rPr>
        <w:t xml:space="preserve">Комиссия), сроки и </w:t>
      </w:r>
      <w:r w:rsidR="0094459A" w:rsidRPr="00E843B7">
        <w:rPr>
          <w:spacing w:val="-2"/>
          <w:sz w:val="28"/>
          <w:szCs w:val="28"/>
        </w:rPr>
        <w:t>график</w:t>
      </w:r>
      <w:r w:rsidR="0094459A" w:rsidRPr="00E843B7">
        <w:rPr>
          <w:spacing w:val="-8"/>
          <w:sz w:val="28"/>
          <w:szCs w:val="28"/>
        </w:rPr>
        <w:t xml:space="preserve"> </w:t>
      </w:r>
      <w:r w:rsidR="0094459A" w:rsidRPr="00E843B7">
        <w:rPr>
          <w:spacing w:val="-2"/>
          <w:sz w:val="28"/>
          <w:szCs w:val="28"/>
        </w:rPr>
        <w:t>проведения</w:t>
      </w:r>
      <w:r w:rsidR="0094459A" w:rsidRPr="00E843B7">
        <w:rPr>
          <w:spacing w:val="-5"/>
          <w:sz w:val="28"/>
          <w:szCs w:val="28"/>
        </w:rPr>
        <w:t xml:space="preserve"> </w:t>
      </w:r>
      <w:r w:rsidR="0094459A" w:rsidRPr="00E843B7">
        <w:rPr>
          <w:spacing w:val="-2"/>
          <w:sz w:val="28"/>
          <w:szCs w:val="28"/>
        </w:rPr>
        <w:t>оценки</w:t>
      </w:r>
      <w:r w:rsidR="0094459A" w:rsidRPr="00E843B7">
        <w:rPr>
          <w:spacing w:val="-7"/>
          <w:sz w:val="28"/>
          <w:szCs w:val="28"/>
        </w:rPr>
        <w:t xml:space="preserve"> </w:t>
      </w:r>
      <w:r w:rsidR="0094459A" w:rsidRPr="00E843B7">
        <w:rPr>
          <w:spacing w:val="-2"/>
          <w:sz w:val="28"/>
          <w:szCs w:val="28"/>
        </w:rPr>
        <w:t>обеспечения готовности объектов</w:t>
      </w:r>
      <w:r w:rsidR="0094459A" w:rsidRPr="00E843B7">
        <w:rPr>
          <w:spacing w:val="-4"/>
          <w:sz w:val="28"/>
          <w:szCs w:val="28"/>
        </w:rPr>
        <w:t xml:space="preserve"> </w:t>
      </w:r>
      <w:r w:rsidR="0094459A" w:rsidRPr="00E843B7">
        <w:rPr>
          <w:spacing w:val="-2"/>
          <w:sz w:val="28"/>
          <w:szCs w:val="28"/>
        </w:rPr>
        <w:t>к</w:t>
      </w:r>
      <w:r w:rsidR="0094459A" w:rsidRPr="00E843B7">
        <w:rPr>
          <w:spacing w:val="-15"/>
          <w:sz w:val="28"/>
          <w:szCs w:val="28"/>
        </w:rPr>
        <w:t xml:space="preserve"> </w:t>
      </w:r>
      <w:r w:rsidR="0094459A" w:rsidRPr="00E843B7">
        <w:rPr>
          <w:spacing w:val="-2"/>
          <w:sz w:val="28"/>
          <w:szCs w:val="28"/>
        </w:rPr>
        <w:t xml:space="preserve">отопительному </w:t>
      </w:r>
      <w:r w:rsidR="0094459A" w:rsidRPr="00E843B7">
        <w:rPr>
          <w:sz w:val="28"/>
          <w:szCs w:val="28"/>
        </w:rPr>
        <w:t>периоду и</w:t>
      </w:r>
      <w:r w:rsidR="0094459A" w:rsidRPr="00E843B7">
        <w:rPr>
          <w:spacing w:val="-2"/>
          <w:sz w:val="28"/>
          <w:szCs w:val="28"/>
        </w:rPr>
        <w:t xml:space="preserve"> </w:t>
      </w:r>
      <w:r w:rsidR="0094459A" w:rsidRPr="00E843B7">
        <w:rPr>
          <w:sz w:val="28"/>
          <w:szCs w:val="28"/>
        </w:rPr>
        <w:t xml:space="preserve">оценочный лист для расчета индекса готовности к отопительному </w:t>
      </w:r>
      <w:r w:rsidR="0094459A" w:rsidRPr="00E843B7">
        <w:rPr>
          <w:w w:val="95"/>
          <w:sz w:val="28"/>
          <w:szCs w:val="28"/>
        </w:rPr>
        <w:t xml:space="preserve">периоду (далее </w:t>
      </w:r>
      <w:r w:rsidR="0094459A" w:rsidRPr="00E843B7">
        <w:rPr>
          <w:w w:val="90"/>
          <w:sz w:val="28"/>
          <w:szCs w:val="28"/>
        </w:rPr>
        <w:t xml:space="preserve">— </w:t>
      </w:r>
      <w:r w:rsidR="0094459A" w:rsidRPr="00E843B7">
        <w:rPr>
          <w:w w:val="95"/>
          <w:sz w:val="28"/>
          <w:szCs w:val="28"/>
        </w:rPr>
        <w:t>оценочный лист).</w:t>
      </w:r>
    </w:p>
    <w:p w14:paraId="210F1318" w14:textId="77777777" w:rsidR="0094459A" w:rsidRPr="00E843B7" w:rsidRDefault="0094459A" w:rsidP="0094459A">
      <w:pPr>
        <w:tabs>
          <w:tab w:val="left" w:pos="1496"/>
        </w:tabs>
        <w:adjustRightInd/>
        <w:spacing w:before="9" w:line="235" w:lineRule="auto"/>
        <w:ind w:left="247" w:right="135"/>
        <w:jc w:val="both"/>
        <w:rPr>
          <w:sz w:val="28"/>
          <w:szCs w:val="28"/>
        </w:rPr>
      </w:pPr>
    </w:p>
    <w:p w14:paraId="5A5C52D0" w14:textId="77777777" w:rsidR="0094459A" w:rsidRPr="00E843B7" w:rsidRDefault="0094459A" w:rsidP="0094459A">
      <w:pPr>
        <w:jc w:val="center"/>
        <w:rPr>
          <w:sz w:val="28"/>
          <w:szCs w:val="28"/>
        </w:rPr>
      </w:pPr>
      <w:r w:rsidRPr="00E843B7">
        <w:rPr>
          <w:sz w:val="28"/>
          <w:szCs w:val="28"/>
        </w:rPr>
        <w:t xml:space="preserve">2. Объекты, подлежащие оценке </w:t>
      </w:r>
    </w:p>
    <w:p w14:paraId="22E1E043" w14:textId="77777777" w:rsidR="0094459A" w:rsidRPr="00E843B7" w:rsidRDefault="0094459A" w:rsidP="0094459A">
      <w:pPr>
        <w:jc w:val="center"/>
        <w:rPr>
          <w:sz w:val="28"/>
          <w:szCs w:val="28"/>
        </w:rPr>
      </w:pPr>
      <w:r w:rsidRPr="00E843B7">
        <w:rPr>
          <w:sz w:val="28"/>
          <w:szCs w:val="28"/>
        </w:rPr>
        <w:t>обеспечения готовности к отопительному периоду</w:t>
      </w:r>
    </w:p>
    <w:p w14:paraId="4E6536FE" w14:textId="77777777" w:rsidR="0094459A" w:rsidRPr="00E843B7" w:rsidRDefault="0094459A" w:rsidP="0094459A">
      <w:pPr>
        <w:tabs>
          <w:tab w:val="left" w:pos="1533"/>
        </w:tabs>
        <w:adjustRightInd/>
        <w:spacing w:before="319" w:line="230" w:lineRule="auto"/>
        <w:ind w:right="136" w:firstLine="709"/>
        <w:jc w:val="both"/>
        <w:rPr>
          <w:spacing w:val="-6"/>
          <w:sz w:val="28"/>
          <w:szCs w:val="28"/>
        </w:rPr>
      </w:pPr>
      <w:r w:rsidRPr="00E843B7">
        <w:rPr>
          <w:sz w:val="28"/>
          <w:szCs w:val="28"/>
        </w:rPr>
        <w:t>2.1. Комиссия в соответствии со статьей 20 Федерального закона от 27.07.2010 № 190-ФЗ «О теплоснабжении» осуществляет оценку обеспечения готовности к отопительному периоду на территории Чернолучинского городского поселения Омского муниципального района Омской области</w:t>
      </w:r>
      <w:r w:rsidRPr="00E843B7">
        <w:rPr>
          <w:spacing w:val="-6"/>
          <w:sz w:val="28"/>
          <w:szCs w:val="28"/>
        </w:rPr>
        <w:t xml:space="preserve"> в отношении:</w:t>
      </w:r>
    </w:p>
    <w:p w14:paraId="2341D6E5" w14:textId="297A2460" w:rsidR="00312F59" w:rsidRDefault="00860B4A" w:rsidP="00312F59">
      <w:pPr>
        <w:pStyle w:val="aff2"/>
        <w:shd w:val="clear" w:color="auto" w:fill="FFFFFF"/>
        <w:spacing w:before="0" w:after="0"/>
        <w:ind w:firstLine="709"/>
        <w:jc w:val="both"/>
        <w:rPr>
          <w:sz w:val="28"/>
          <w:szCs w:val="28"/>
        </w:rPr>
      </w:pPr>
      <w:r>
        <w:rPr>
          <w:spacing w:val="-6"/>
          <w:sz w:val="28"/>
          <w:szCs w:val="28"/>
        </w:rPr>
        <w:t xml:space="preserve">         -</w:t>
      </w:r>
      <w:r w:rsidR="0094459A" w:rsidRPr="00E843B7">
        <w:rPr>
          <w:spacing w:val="-6"/>
          <w:sz w:val="28"/>
          <w:szCs w:val="28"/>
        </w:rPr>
        <w:t xml:space="preserve"> </w:t>
      </w:r>
      <w:r w:rsidR="00312F59">
        <w:rPr>
          <w:sz w:val="28"/>
          <w:szCs w:val="28"/>
        </w:rPr>
        <w:t xml:space="preserve">лиц, приобретающих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00312F59">
        <w:rPr>
          <w:sz w:val="28"/>
          <w:szCs w:val="28"/>
        </w:rPr>
        <w:t>теплопотребляющих</w:t>
      </w:r>
      <w:proofErr w:type="spellEnd"/>
      <w:r w:rsidR="00312F59">
        <w:rPr>
          <w:sz w:val="28"/>
          <w:szCs w:val="28"/>
        </w:rPr>
        <w:t xml:space="preserve"> установок для оказания коммунальных услуг в части отопления, </w:t>
      </w:r>
      <w:proofErr w:type="spellStart"/>
      <w:r w:rsidR="00312F59">
        <w:rPr>
          <w:sz w:val="28"/>
          <w:szCs w:val="28"/>
        </w:rPr>
        <w:t>теплопотребляющие</w:t>
      </w:r>
      <w:proofErr w:type="spellEnd"/>
      <w:r w:rsidR="00312F59">
        <w:rPr>
          <w:sz w:val="28"/>
          <w:szCs w:val="28"/>
        </w:rPr>
        <w:t xml:space="preserve"> установки которых подключены к системе теплоснабжения (далее – Потребители тепловой энергии).</w:t>
      </w:r>
    </w:p>
    <w:p w14:paraId="1BFB8126" w14:textId="2FDDC3B8" w:rsidR="0094459A" w:rsidRPr="00E843B7" w:rsidRDefault="0094459A" w:rsidP="0094459A">
      <w:pPr>
        <w:tabs>
          <w:tab w:val="left" w:pos="1533"/>
        </w:tabs>
        <w:adjustRightInd/>
        <w:spacing w:line="230" w:lineRule="auto"/>
        <w:ind w:right="136"/>
        <w:jc w:val="both"/>
        <w:rPr>
          <w:spacing w:val="-6"/>
          <w:sz w:val="28"/>
          <w:szCs w:val="28"/>
        </w:rPr>
      </w:pPr>
      <w:r w:rsidRPr="00E843B7">
        <w:rPr>
          <w:spacing w:val="-2"/>
          <w:sz w:val="28"/>
          <w:szCs w:val="28"/>
        </w:rPr>
        <w:t>;</w:t>
      </w:r>
    </w:p>
    <w:p w14:paraId="3D9B694F" w14:textId="77777777" w:rsidR="0094459A" w:rsidRPr="00E843B7" w:rsidRDefault="0094459A" w:rsidP="0094459A">
      <w:pPr>
        <w:tabs>
          <w:tab w:val="left" w:pos="2300"/>
        </w:tabs>
        <w:adjustRightInd/>
        <w:spacing w:line="325" w:lineRule="exact"/>
        <w:jc w:val="both"/>
        <w:rPr>
          <w:sz w:val="28"/>
          <w:szCs w:val="28"/>
        </w:rPr>
      </w:pPr>
    </w:p>
    <w:p w14:paraId="0E23DC0F" w14:textId="77777777" w:rsidR="0094459A" w:rsidRPr="00E843B7" w:rsidRDefault="0094459A" w:rsidP="0094459A">
      <w:pPr>
        <w:tabs>
          <w:tab w:val="left" w:pos="4323"/>
        </w:tabs>
        <w:adjustRightInd/>
        <w:spacing w:before="300"/>
        <w:jc w:val="center"/>
        <w:rPr>
          <w:spacing w:val="-2"/>
          <w:sz w:val="28"/>
          <w:szCs w:val="28"/>
        </w:rPr>
      </w:pPr>
      <w:r w:rsidRPr="00E843B7">
        <w:rPr>
          <w:spacing w:val="-2"/>
          <w:sz w:val="28"/>
          <w:szCs w:val="28"/>
        </w:rPr>
        <w:t>3. Работа</w:t>
      </w:r>
      <w:r w:rsidRPr="00E843B7">
        <w:rPr>
          <w:spacing w:val="-16"/>
          <w:sz w:val="28"/>
          <w:szCs w:val="28"/>
        </w:rPr>
        <w:t xml:space="preserve"> </w:t>
      </w:r>
      <w:r w:rsidRPr="00E843B7">
        <w:rPr>
          <w:spacing w:val="-2"/>
          <w:sz w:val="28"/>
          <w:szCs w:val="28"/>
        </w:rPr>
        <w:t>Комиссии</w:t>
      </w:r>
    </w:p>
    <w:p w14:paraId="10BDF58E" w14:textId="0D7074B4" w:rsidR="0094459A" w:rsidRPr="00E843B7" w:rsidRDefault="0094459A" w:rsidP="0094459A">
      <w:pPr>
        <w:tabs>
          <w:tab w:val="left" w:pos="1743"/>
        </w:tabs>
        <w:adjustRightInd/>
        <w:spacing w:before="86" w:line="232" w:lineRule="auto"/>
        <w:ind w:right="116" w:firstLine="709"/>
        <w:jc w:val="both"/>
        <w:rPr>
          <w:sz w:val="28"/>
          <w:szCs w:val="28"/>
        </w:rPr>
      </w:pPr>
      <w:r w:rsidRPr="00E843B7">
        <w:rPr>
          <w:sz w:val="28"/>
          <w:szCs w:val="28"/>
        </w:rPr>
        <w:t xml:space="preserve">3.1. Оценка обеспечения готовности к отопительному периоду осуществляется Комиссией, образованной Администрацией Чернолучинского городского поселения Омского муниципального района Омской области. Работа Комиссии осуществляется в отношении </w:t>
      </w:r>
      <w:r w:rsidR="00312F59">
        <w:rPr>
          <w:sz w:val="28"/>
          <w:szCs w:val="28"/>
        </w:rPr>
        <w:t>потребителей тепловой энергии</w:t>
      </w:r>
      <w:r w:rsidRPr="00E843B7">
        <w:rPr>
          <w:sz w:val="28"/>
          <w:szCs w:val="28"/>
        </w:rPr>
        <w:t xml:space="preserve"> согласно </w:t>
      </w:r>
      <w:r w:rsidRPr="00E843B7">
        <w:rPr>
          <w:spacing w:val="-2"/>
          <w:sz w:val="28"/>
          <w:szCs w:val="28"/>
        </w:rPr>
        <w:t>Графику</w:t>
      </w:r>
      <w:r w:rsidRPr="00E843B7">
        <w:rPr>
          <w:spacing w:val="-17"/>
          <w:sz w:val="28"/>
          <w:szCs w:val="28"/>
        </w:rPr>
        <w:t xml:space="preserve"> </w:t>
      </w:r>
      <w:r w:rsidRPr="00E843B7">
        <w:rPr>
          <w:spacing w:val="-2"/>
          <w:sz w:val="28"/>
          <w:szCs w:val="28"/>
        </w:rPr>
        <w:t>проведения</w:t>
      </w:r>
      <w:r w:rsidRPr="00E843B7">
        <w:rPr>
          <w:spacing w:val="-16"/>
          <w:sz w:val="28"/>
          <w:szCs w:val="28"/>
        </w:rPr>
        <w:t xml:space="preserve"> </w:t>
      </w:r>
      <w:r w:rsidRPr="00E843B7">
        <w:rPr>
          <w:spacing w:val="-2"/>
          <w:sz w:val="28"/>
          <w:szCs w:val="28"/>
        </w:rPr>
        <w:t>оценки</w:t>
      </w:r>
      <w:r w:rsidRPr="00E843B7">
        <w:rPr>
          <w:spacing w:val="-16"/>
          <w:sz w:val="28"/>
          <w:szCs w:val="28"/>
        </w:rPr>
        <w:t xml:space="preserve"> </w:t>
      </w:r>
      <w:r w:rsidRPr="00E843B7">
        <w:rPr>
          <w:spacing w:val="-2"/>
          <w:sz w:val="28"/>
          <w:szCs w:val="28"/>
        </w:rPr>
        <w:t>обеспечения</w:t>
      </w:r>
      <w:r w:rsidRPr="00E843B7">
        <w:rPr>
          <w:spacing w:val="-16"/>
          <w:sz w:val="28"/>
          <w:szCs w:val="28"/>
        </w:rPr>
        <w:t xml:space="preserve"> </w:t>
      </w:r>
      <w:r w:rsidRPr="00E843B7">
        <w:rPr>
          <w:spacing w:val="-2"/>
          <w:sz w:val="28"/>
          <w:szCs w:val="28"/>
        </w:rPr>
        <w:t>готовности</w:t>
      </w:r>
      <w:r w:rsidRPr="00E843B7">
        <w:rPr>
          <w:spacing w:val="-16"/>
          <w:sz w:val="28"/>
          <w:szCs w:val="28"/>
        </w:rPr>
        <w:t xml:space="preserve"> </w:t>
      </w:r>
      <w:r w:rsidRPr="00E843B7">
        <w:rPr>
          <w:spacing w:val="-2"/>
          <w:sz w:val="28"/>
          <w:szCs w:val="28"/>
        </w:rPr>
        <w:t>к</w:t>
      </w:r>
      <w:r w:rsidRPr="00E843B7">
        <w:rPr>
          <w:spacing w:val="-16"/>
          <w:sz w:val="28"/>
          <w:szCs w:val="28"/>
        </w:rPr>
        <w:t xml:space="preserve"> </w:t>
      </w:r>
      <w:r w:rsidRPr="00E843B7">
        <w:rPr>
          <w:spacing w:val="-2"/>
          <w:sz w:val="28"/>
          <w:szCs w:val="28"/>
        </w:rPr>
        <w:t>отопительному</w:t>
      </w:r>
      <w:r w:rsidRPr="00E843B7">
        <w:rPr>
          <w:spacing w:val="-16"/>
          <w:sz w:val="28"/>
          <w:szCs w:val="28"/>
        </w:rPr>
        <w:t xml:space="preserve"> </w:t>
      </w:r>
      <w:r w:rsidRPr="00E843B7">
        <w:rPr>
          <w:spacing w:val="-2"/>
          <w:sz w:val="28"/>
          <w:szCs w:val="28"/>
        </w:rPr>
        <w:t xml:space="preserve">периоду </w:t>
      </w:r>
      <w:r w:rsidRPr="00E843B7">
        <w:rPr>
          <w:sz w:val="28"/>
          <w:szCs w:val="28"/>
        </w:rPr>
        <w:t>202</w:t>
      </w:r>
      <w:r w:rsidR="00860B4A">
        <w:rPr>
          <w:sz w:val="28"/>
          <w:szCs w:val="28"/>
        </w:rPr>
        <w:t>6</w:t>
      </w:r>
      <w:r w:rsidRPr="00E843B7">
        <w:rPr>
          <w:sz w:val="28"/>
          <w:szCs w:val="28"/>
        </w:rPr>
        <w:t>-</w:t>
      </w:r>
      <w:r w:rsidRPr="00E843B7">
        <w:rPr>
          <w:sz w:val="28"/>
          <w:szCs w:val="28"/>
        </w:rPr>
        <w:lastRenderedPageBreak/>
        <w:t>202</w:t>
      </w:r>
      <w:r w:rsidR="00860B4A">
        <w:rPr>
          <w:sz w:val="28"/>
          <w:szCs w:val="28"/>
        </w:rPr>
        <w:t>7</w:t>
      </w:r>
      <w:r w:rsidRPr="00E843B7">
        <w:rPr>
          <w:spacing w:val="-9"/>
          <w:sz w:val="28"/>
          <w:szCs w:val="28"/>
        </w:rPr>
        <w:t xml:space="preserve"> </w:t>
      </w:r>
      <w:r w:rsidRPr="00E843B7">
        <w:rPr>
          <w:sz w:val="28"/>
          <w:szCs w:val="28"/>
        </w:rPr>
        <w:t>годов</w:t>
      </w:r>
      <w:r w:rsidRPr="00E843B7">
        <w:rPr>
          <w:spacing w:val="-19"/>
          <w:sz w:val="28"/>
          <w:szCs w:val="28"/>
        </w:rPr>
        <w:t xml:space="preserve"> </w:t>
      </w:r>
      <w:r w:rsidRPr="00E843B7">
        <w:rPr>
          <w:sz w:val="28"/>
          <w:szCs w:val="28"/>
        </w:rPr>
        <w:t>(приложение 1</w:t>
      </w:r>
      <w:r w:rsidRPr="00E843B7">
        <w:rPr>
          <w:spacing w:val="-16"/>
          <w:sz w:val="28"/>
          <w:szCs w:val="28"/>
        </w:rPr>
        <w:t xml:space="preserve"> </w:t>
      </w:r>
      <w:r w:rsidRPr="00E843B7">
        <w:rPr>
          <w:sz w:val="28"/>
          <w:szCs w:val="28"/>
        </w:rPr>
        <w:t>к</w:t>
      </w:r>
      <w:r w:rsidRPr="00E843B7">
        <w:rPr>
          <w:spacing w:val="-19"/>
          <w:sz w:val="28"/>
          <w:szCs w:val="28"/>
        </w:rPr>
        <w:t xml:space="preserve"> </w:t>
      </w:r>
      <w:r w:rsidRPr="00E843B7">
        <w:rPr>
          <w:sz w:val="28"/>
          <w:szCs w:val="28"/>
        </w:rPr>
        <w:t>программе).</w:t>
      </w:r>
    </w:p>
    <w:p w14:paraId="628214B6" w14:textId="77777777" w:rsidR="0094459A" w:rsidRDefault="0094459A" w:rsidP="0094459A">
      <w:pPr>
        <w:tabs>
          <w:tab w:val="left" w:pos="1552"/>
        </w:tabs>
        <w:adjustRightInd/>
        <w:spacing w:before="12" w:line="232" w:lineRule="auto"/>
        <w:ind w:right="141" w:firstLine="709"/>
        <w:jc w:val="both"/>
        <w:rPr>
          <w:sz w:val="28"/>
          <w:szCs w:val="28"/>
        </w:rPr>
      </w:pPr>
      <w:r w:rsidRPr="00E843B7">
        <w:rPr>
          <w:sz w:val="28"/>
          <w:szCs w:val="28"/>
        </w:rPr>
        <w:t>3.2. При проведении оценки обеспечения готовности к отопительному периоду комиссией контролируется</w:t>
      </w:r>
      <w:r w:rsidRPr="00E843B7">
        <w:rPr>
          <w:spacing w:val="-3"/>
          <w:sz w:val="28"/>
          <w:szCs w:val="28"/>
        </w:rPr>
        <w:t xml:space="preserve"> </w:t>
      </w:r>
      <w:r w:rsidRPr="00E843B7">
        <w:rPr>
          <w:sz w:val="28"/>
          <w:szCs w:val="28"/>
        </w:rPr>
        <w:t>выполнение требований, установленных Правилами оценки готовности к отопительному периоду, утвержденными приказом</w:t>
      </w:r>
      <w:r w:rsidRPr="00E843B7">
        <w:rPr>
          <w:spacing w:val="-19"/>
          <w:sz w:val="28"/>
          <w:szCs w:val="28"/>
        </w:rPr>
        <w:t xml:space="preserve"> </w:t>
      </w:r>
      <w:r w:rsidRPr="00E843B7">
        <w:rPr>
          <w:sz w:val="28"/>
          <w:szCs w:val="28"/>
        </w:rPr>
        <w:t>Минэнерго</w:t>
      </w:r>
      <w:r w:rsidRPr="00E843B7">
        <w:rPr>
          <w:spacing w:val="-18"/>
          <w:sz w:val="28"/>
          <w:szCs w:val="28"/>
        </w:rPr>
        <w:t xml:space="preserve"> </w:t>
      </w:r>
      <w:r w:rsidRPr="00E843B7">
        <w:rPr>
          <w:sz w:val="28"/>
          <w:szCs w:val="28"/>
        </w:rPr>
        <w:t>РФ</w:t>
      </w:r>
      <w:r w:rsidRPr="00E843B7">
        <w:rPr>
          <w:spacing w:val="-18"/>
          <w:sz w:val="28"/>
          <w:szCs w:val="28"/>
        </w:rPr>
        <w:t xml:space="preserve"> </w:t>
      </w:r>
      <w:r w:rsidRPr="00E843B7">
        <w:rPr>
          <w:sz w:val="28"/>
          <w:szCs w:val="28"/>
        </w:rPr>
        <w:t>от</w:t>
      </w:r>
      <w:r w:rsidRPr="00E843B7">
        <w:rPr>
          <w:spacing w:val="-18"/>
          <w:sz w:val="28"/>
          <w:szCs w:val="28"/>
        </w:rPr>
        <w:t xml:space="preserve"> </w:t>
      </w:r>
      <w:r w:rsidRPr="00E843B7">
        <w:rPr>
          <w:sz w:val="28"/>
          <w:szCs w:val="28"/>
        </w:rPr>
        <w:t>13.11.2024</w:t>
      </w:r>
      <w:r w:rsidRPr="00E843B7">
        <w:rPr>
          <w:spacing w:val="-18"/>
          <w:sz w:val="28"/>
          <w:szCs w:val="28"/>
        </w:rPr>
        <w:t xml:space="preserve"> </w:t>
      </w:r>
      <w:r w:rsidRPr="00E843B7">
        <w:rPr>
          <w:sz w:val="28"/>
          <w:szCs w:val="28"/>
        </w:rPr>
        <w:t>№</w:t>
      </w:r>
      <w:r w:rsidRPr="00E843B7">
        <w:rPr>
          <w:spacing w:val="5"/>
          <w:sz w:val="28"/>
          <w:szCs w:val="28"/>
        </w:rPr>
        <w:t xml:space="preserve"> </w:t>
      </w:r>
      <w:r w:rsidRPr="00E843B7">
        <w:rPr>
          <w:sz w:val="28"/>
          <w:szCs w:val="28"/>
        </w:rPr>
        <w:t>2234</w:t>
      </w:r>
      <w:r w:rsidRPr="00E843B7">
        <w:rPr>
          <w:spacing w:val="-18"/>
          <w:sz w:val="28"/>
          <w:szCs w:val="28"/>
        </w:rPr>
        <w:t xml:space="preserve"> </w:t>
      </w:r>
      <w:r w:rsidRPr="00E843B7">
        <w:rPr>
          <w:sz w:val="28"/>
          <w:szCs w:val="28"/>
        </w:rPr>
        <w:t>(далее</w:t>
      </w:r>
      <w:r w:rsidRPr="00E843B7">
        <w:rPr>
          <w:spacing w:val="-18"/>
          <w:sz w:val="28"/>
          <w:szCs w:val="28"/>
        </w:rPr>
        <w:t xml:space="preserve"> </w:t>
      </w:r>
      <w:r w:rsidRPr="00E843B7">
        <w:rPr>
          <w:w w:val="90"/>
          <w:sz w:val="28"/>
          <w:szCs w:val="28"/>
        </w:rPr>
        <w:t>—</w:t>
      </w:r>
      <w:r w:rsidRPr="00E843B7">
        <w:rPr>
          <w:spacing w:val="-11"/>
          <w:w w:val="90"/>
          <w:sz w:val="28"/>
          <w:szCs w:val="28"/>
        </w:rPr>
        <w:t xml:space="preserve"> </w:t>
      </w:r>
      <w:r w:rsidRPr="00E843B7">
        <w:rPr>
          <w:sz w:val="28"/>
          <w:szCs w:val="28"/>
        </w:rPr>
        <w:t>Правила</w:t>
      </w:r>
      <w:r w:rsidRPr="00E843B7">
        <w:rPr>
          <w:spacing w:val="-14"/>
          <w:sz w:val="28"/>
          <w:szCs w:val="28"/>
        </w:rPr>
        <w:t xml:space="preserve"> </w:t>
      </w:r>
      <w:r w:rsidRPr="00E843B7">
        <w:rPr>
          <w:sz w:val="28"/>
          <w:szCs w:val="28"/>
        </w:rPr>
        <w:t>обеспечения готовности</w:t>
      </w:r>
      <w:r w:rsidRPr="00E843B7">
        <w:rPr>
          <w:spacing w:val="-12"/>
          <w:sz w:val="28"/>
          <w:szCs w:val="28"/>
        </w:rPr>
        <w:t xml:space="preserve"> </w:t>
      </w:r>
      <w:r w:rsidRPr="00E843B7">
        <w:rPr>
          <w:sz w:val="28"/>
          <w:szCs w:val="28"/>
        </w:rPr>
        <w:t>к</w:t>
      </w:r>
      <w:r w:rsidRPr="00E843B7">
        <w:rPr>
          <w:spacing w:val="-18"/>
          <w:sz w:val="28"/>
          <w:szCs w:val="28"/>
        </w:rPr>
        <w:t xml:space="preserve"> </w:t>
      </w:r>
      <w:r w:rsidRPr="00E843B7">
        <w:rPr>
          <w:sz w:val="28"/>
          <w:szCs w:val="28"/>
        </w:rPr>
        <w:t>отопительному</w:t>
      </w:r>
      <w:r w:rsidRPr="00E843B7">
        <w:rPr>
          <w:spacing w:val="-4"/>
          <w:sz w:val="28"/>
          <w:szCs w:val="28"/>
        </w:rPr>
        <w:t xml:space="preserve"> </w:t>
      </w:r>
      <w:r w:rsidRPr="00E843B7">
        <w:rPr>
          <w:sz w:val="28"/>
          <w:szCs w:val="28"/>
        </w:rPr>
        <w:t>периоду).</w:t>
      </w:r>
    </w:p>
    <w:p w14:paraId="336178F0" w14:textId="44AF084A" w:rsidR="00A16C3E" w:rsidRPr="00E843B7" w:rsidRDefault="00A16C3E" w:rsidP="00A16C3E">
      <w:pPr>
        <w:tabs>
          <w:tab w:val="left" w:pos="1743"/>
        </w:tabs>
        <w:adjustRightInd/>
        <w:spacing w:before="86" w:line="232" w:lineRule="auto"/>
        <w:ind w:right="116" w:firstLine="709"/>
        <w:jc w:val="both"/>
        <w:rPr>
          <w:sz w:val="28"/>
          <w:szCs w:val="28"/>
        </w:rPr>
      </w:pPr>
      <w:r w:rsidRPr="00A16C3E">
        <w:rPr>
          <w:sz w:val="28"/>
          <w:szCs w:val="28"/>
        </w:rPr>
        <w:t>3.3.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w:t>
      </w:r>
      <w:r>
        <w:rPr>
          <w:sz w:val="28"/>
          <w:szCs w:val="28"/>
        </w:rPr>
        <w:t xml:space="preserve">и и программы оценки готовности, </w:t>
      </w:r>
      <w:r w:rsidRPr="00A16C3E">
        <w:rPr>
          <w:sz w:val="28"/>
          <w:szCs w:val="28"/>
        </w:rPr>
        <w:t xml:space="preserve">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w:t>
      </w:r>
      <w:r>
        <w:rPr>
          <w:sz w:val="28"/>
          <w:szCs w:val="28"/>
        </w:rPr>
        <w:t>к которой лица, подлежащие оценке готовности,</w:t>
      </w:r>
      <w:r w:rsidRPr="00A16C3E">
        <w:rPr>
          <w:sz w:val="28"/>
          <w:szCs w:val="28"/>
        </w:rPr>
        <w:t xml:space="preserve">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r:id="rId6" w:anchor="/document/411024354/entry/1009" w:history="1">
        <w:r w:rsidRPr="00A16C3E">
          <w:rPr>
            <w:sz w:val="28"/>
            <w:szCs w:val="28"/>
          </w:rPr>
          <w:t xml:space="preserve">пунктами </w:t>
        </w:r>
        <w:r>
          <w:rPr>
            <w:sz w:val="28"/>
            <w:szCs w:val="28"/>
          </w:rPr>
          <w:t>4-5</w:t>
        </w:r>
      </w:hyperlink>
      <w:r>
        <w:rPr>
          <w:sz w:val="28"/>
          <w:szCs w:val="28"/>
        </w:rPr>
        <w:t xml:space="preserve"> настоящей Программы,</w:t>
      </w:r>
      <w:r w:rsidRPr="00A16C3E">
        <w:rPr>
          <w:sz w:val="28"/>
          <w:szCs w:val="28"/>
        </w:rPr>
        <w:t xml:space="preserve"> а также заполненные оценочные листы</w:t>
      </w:r>
      <w:r w:rsidR="002C135A">
        <w:rPr>
          <w:sz w:val="28"/>
          <w:szCs w:val="28"/>
        </w:rPr>
        <w:t xml:space="preserve"> (приложение 2</w:t>
      </w:r>
      <w:r w:rsidR="00DA4EFC">
        <w:rPr>
          <w:sz w:val="28"/>
          <w:szCs w:val="28"/>
        </w:rPr>
        <w:t xml:space="preserve"> </w:t>
      </w:r>
      <w:r w:rsidR="002C135A">
        <w:rPr>
          <w:sz w:val="28"/>
          <w:szCs w:val="28"/>
        </w:rPr>
        <w:t>к Программе).</w:t>
      </w:r>
    </w:p>
    <w:p w14:paraId="3D695B77" w14:textId="77777777" w:rsidR="0094459A" w:rsidRPr="00E843B7" w:rsidRDefault="0094459A" w:rsidP="0094459A">
      <w:pPr>
        <w:tabs>
          <w:tab w:val="left" w:pos="1615"/>
        </w:tabs>
        <w:adjustRightInd/>
        <w:spacing w:before="3" w:line="230" w:lineRule="auto"/>
        <w:ind w:right="127" w:firstLine="709"/>
        <w:jc w:val="both"/>
        <w:rPr>
          <w:sz w:val="28"/>
          <w:szCs w:val="28"/>
        </w:rPr>
      </w:pPr>
      <w:r w:rsidRPr="00E843B7">
        <w:rPr>
          <w:sz w:val="28"/>
          <w:szCs w:val="28"/>
        </w:rPr>
        <w:t>3.</w:t>
      </w:r>
      <w:r w:rsidR="00A16C3E">
        <w:rPr>
          <w:sz w:val="28"/>
          <w:szCs w:val="28"/>
        </w:rPr>
        <w:t>4</w:t>
      </w:r>
      <w:r w:rsidRPr="00E843B7">
        <w:rPr>
          <w:sz w:val="28"/>
          <w:szCs w:val="28"/>
        </w:rPr>
        <w:t>. В целях проведения оценки обеспечения готовности комиссия рассматривает документы, подтверждающие выполнение требований по обеспечению</w:t>
      </w:r>
      <w:r w:rsidRPr="00E843B7">
        <w:rPr>
          <w:spacing w:val="-13"/>
          <w:sz w:val="28"/>
          <w:szCs w:val="28"/>
        </w:rPr>
        <w:t xml:space="preserve"> </w:t>
      </w:r>
      <w:r w:rsidRPr="00E843B7">
        <w:rPr>
          <w:sz w:val="28"/>
          <w:szCs w:val="28"/>
        </w:rPr>
        <w:t>готовности.</w:t>
      </w:r>
      <w:r w:rsidRPr="00E843B7">
        <w:rPr>
          <w:spacing w:val="-17"/>
          <w:sz w:val="28"/>
          <w:szCs w:val="28"/>
        </w:rPr>
        <w:t xml:space="preserve"> </w:t>
      </w:r>
      <w:r w:rsidRPr="00E843B7">
        <w:rPr>
          <w:sz w:val="28"/>
          <w:szCs w:val="28"/>
        </w:rPr>
        <w:t>По</w:t>
      </w:r>
      <w:r w:rsidRPr="00E843B7">
        <w:rPr>
          <w:spacing w:val="-19"/>
          <w:sz w:val="28"/>
          <w:szCs w:val="28"/>
        </w:rPr>
        <w:t xml:space="preserve"> </w:t>
      </w:r>
      <w:r w:rsidRPr="00E843B7">
        <w:rPr>
          <w:sz w:val="28"/>
          <w:szCs w:val="28"/>
        </w:rPr>
        <w:t>решению</w:t>
      </w:r>
      <w:r w:rsidRPr="00E843B7">
        <w:rPr>
          <w:spacing w:val="-15"/>
          <w:sz w:val="28"/>
          <w:szCs w:val="28"/>
        </w:rPr>
        <w:t xml:space="preserve"> </w:t>
      </w:r>
      <w:r w:rsidRPr="00E843B7">
        <w:rPr>
          <w:sz w:val="28"/>
          <w:szCs w:val="28"/>
        </w:rPr>
        <w:t>комиссии</w:t>
      </w:r>
      <w:r w:rsidRPr="00E843B7">
        <w:rPr>
          <w:spacing w:val="-16"/>
          <w:sz w:val="28"/>
          <w:szCs w:val="28"/>
        </w:rPr>
        <w:t xml:space="preserve"> </w:t>
      </w:r>
      <w:r w:rsidRPr="00E843B7">
        <w:rPr>
          <w:sz w:val="28"/>
          <w:szCs w:val="28"/>
        </w:rPr>
        <w:t>проводится</w:t>
      </w:r>
      <w:r w:rsidRPr="00E843B7">
        <w:rPr>
          <w:spacing w:val="-10"/>
          <w:sz w:val="28"/>
          <w:szCs w:val="28"/>
        </w:rPr>
        <w:t xml:space="preserve"> </w:t>
      </w:r>
      <w:r w:rsidRPr="00E843B7">
        <w:rPr>
          <w:sz w:val="28"/>
          <w:szCs w:val="28"/>
        </w:rPr>
        <w:t>осмотр</w:t>
      </w:r>
      <w:r w:rsidRPr="00E843B7">
        <w:rPr>
          <w:spacing w:val="-19"/>
          <w:sz w:val="28"/>
          <w:szCs w:val="28"/>
        </w:rPr>
        <w:t xml:space="preserve"> </w:t>
      </w:r>
      <w:r w:rsidRPr="00E843B7">
        <w:rPr>
          <w:sz w:val="28"/>
          <w:szCs w:val="28"/>
        </w:rPr>
        <w:t>объектов оценки</w:t>
      </w:r>
      <w:r w:rsidRPr="00E843B7">
        <w:rPr>
          <w:spacing w:val="-16"/>
          <w:sz w:val="28"/>
          <w:szCs w:val="28"/>
        </w:rPr>
        <w:t xml:space="preserve"> </w:t>
      </w:r>
      <w:r w:rsidRPr="00E843B7">
        <w:rPr>
          <w:sz w:val="28"/>
          <w:szCs w:val="28"/>
        </w:rPr>
        <w:t>обеспечения</w:t>
      </w:r>
      <w:r w:rsidRPr="00E843B7">
        <w:rPr>
          <w:spacing w:val="-1"/>
          <w:sz w:val="28"/>
          <w:szCs w:val="28"/>
        </w:rPr>
        <w:t xml:space="preserve"> </w:t>
      </w:r>
      <w:r w:rsidRPr="00E843B7">
        <w:rPr>
          <w:sz w:val="28"/>
          <w:szCs w:val="28"/>
        </w:rPr>
        <w:t>готовности.</w:t>
      </w:r>
    </w:p>
    <w:p w14:paraId="0DE6BAA0" w14:textId="2E39C57B" w:rsidR="0094459A" w:rsidRPr="00E843B7" w:rsidRDefault="0094459A" w:rsidP="0094459A">
      <w:pPr>
        <w:tabs>
          <w:tab w:val="left" w:pos="1509"/>
        </w:tabs>
        <w:adjustRightInd/>
        <w:spacing w:line="232" w:lineRule="auto"/>
        <w:ind w:right="138" w:firstLine="709"/>
        <w:jc w:val="both"/>
        <w:rPr>
          <w:sz w:val="28"/>
          <w:szCs w:val="28"/>
        </w:rPr>
      </w:pPr>
      <w:r w:rsidRPr="00E843B7">
        <w:rPr>
          <w:sz w:val="28"/>
          <w:szCs w:val="28"/>
        </w:rPr>
        <w:t>3.</w:t>
      </w:r>
      <w:r w:rsidR="00A16C3E">
        <w:rPr>
          <w:sz w:val="28"/>
          <w:szCs w:val="28"/>
        </w:rPr>
        <w:t>5</w:t>
      </w:r>
      <w:r w:rsidRPr="00E843B7">
        <w:rPr>
          <w:sz w:val="28"/>
          <w:szCs w:val="28"/>
        </w:rPr>
        <w:t>. В</w:t>
      </w:r>
      <w:r w:rsidRPr="00E843B7">
        <w:rPr>
          <w:spacing w:val="-19"/>
          <w:sz w:val="28"/>
          <w:szCs w:val="28"/>
        </w:rPr>
        <w:t xml:space="preserve"> </w:t>
      </w:r>
      <w:r w:rsidRPr="00E843B7">
        <w:rPr>
          <w:sz w:val="28"/>
          <w:szCs w:val="28"/>
        </w:rPr>
        <w:t>отношении</w:t>
      </w:r>
      <w:r w:rsidRPr="00E843B7">
        <w:rPr>
          <w:spacing w:val="-10"/>
          <w:sz w:val="28"/>
          <w:szCs w:val="28"/>
        </w:rPr>
        <w:t xml:space="preserve"> </w:t>
      </w:r>
      <w:r w:rsidRPr="00E843B7">
        <w:rPr>
          <w:sz w:val="28"/>
          <w:szCs w:val="28"/>
        </w:rPr>
        <w:t>каждого</w:t>
      </w:r>
      <w:r w:rsidRPr="00E843B7">
        <w:rPr>
          <w:spacing w:val="-13"/>
          <w:sz w:val="28"/>
          <w:szCs w:val="28"/>
        </w:rPr>
        <w:t xml:space="preserve"> </w:t>
      </w:r>
      <w:r w:rsidRPr="00E843B7">
        <w:rPr>
          <w:sz w:val="28"/>
          <w:szCs w:val="28"/>
        </w:rPr>
        <w:t>объекта</w:t>
      </w:r>
      <w:r w:rsidRPr="00E843B7">
        <w:rPr>
          <w:spacing w:val="-15"/>
          <w:sz w:val="28"/>
          <w:szCs w:val="28"/>
        </w:rPr>
        <w:t xml:space="preserve"> </w:t>
      </w:r>
      <w:r w:rsidRPr="00E843B7">
        <w:rPr>
          <w:sz w:val="28"/>
          <w:szCs w:val="28"/>
        </w:rPr>
        <w:t>при</w:t>
      </w:r>
      <w:r w:rsidRPr="00E843B7">
        <w:rPr>
          <w:spacing w:val="-19"/>
          <w:sz w:val="28"/>
          <w:szCs w:val="28"/>
        </w:rPr>
        <w:t xml:space="preserve"> </w:t>
      </w:r>
      <w:r w:rsidRPr="00E843B7">
        <w:rPr>
          <w:sz w:val="28"/>
          <w:szCs w:val="28"/>
        </w:rPr>
        <w:t>проведении</w:t>
      </w:r>
      <w:r w:rsidRPr="00E843B7">
        <w:rPr>
          <w:spacing w:val="-10"/>
          <w:sz w:val="28"/>
          <w:szCs w:val="28"/>
        </w:rPr>
        <w:t xml:space="preserve"> </w:t>
      </w:r>
      <w:r w:rsidRPr="00E843B7">
        <w:rPr>
          <w:sz w:val="28"/>
          <w:szCs w:val="28"/>
        </w:rPr>
        <w:t>оценки</w:t>
      </w:r>
      <w:r w:rsidRPr="00E843B7">
        <w:rPr>
          <w:spacing w:val="-12"/>
          <w:sz w:val="28"/>
          <w:szCs w:val="28"/>
        </w:rPr>
        <w:t xml:space="preserve"> </w:t>
      </w:r>
      <w:r w:rsidRPr="00E843B7">
        <w:rPr>
          <w:sz w:val="28"/>
          <w:szCs w:val="28"/>
        </w:rPr>
        <w:t xml:space="preserve">обеспечения готовности комиссия устанавливает их уровень готовности к отопительному периоду </w:t>
      </w:r>
      <w:r w:rsidRPr="00E843B7">
        <w:rPr>
          <w:w w:val="95"/>
          <w:sz w:val="28"/>
          <w:szCs w:val="28"/>
        </w:rPr>
        <w:t>(далее</w:t>
      </w:r>
      <w:r w:rsidRPr="00E843B7">
        <w:rPr>
          <w:spacing w:val="-15"/>
          <w:w w:val="95"/>
          <w:sz w:val="28"/>
          <w:szCs w:val="28"/>
        </w:rPr>
        <w:t xml:space="preserve"> </w:t>
      </w:r>
      <w:r w:rsidRPr="00E843B7">
        <w:rPr>
          <w:w w:val="90"/>
          <w:sz w:val="28"/>
          <w:szCs w:val="28"/>
        </w:rPr>
        <w:t>—</w:t>
      </w:r>
      <w:r w:rsidRPr="00E843B7">
        <w:rPr>
          <w:spacing w:val="-11"/>
          <w:w w:val="90"/>
          <w:sz w:val="28"/>
          <w:szCs w:val="28"/>
        </w:rPr>
        <w:t xml:space="preserve"> </w:t>
      </w:r>
      <w:r w:rsidRPr="00E843B7">
        <w:rPr>
          <w:w w:val="95"/>
          <w:sz w:val="28"/>
          <w:szCs w:val="28"/>
        </w:rPr>
        <w:t>уровень</w:t>
      </w:r>
      <w:r w:rsidRPr="00E843B7">
        <w:rPr>
          <w:spacing w:val="-14"/>
          <w:w w:val="95"/>
          <w:sz w:val="28"/>
          <w:szCs w:val="28"/>
        </w:rPr>
        <w:t xml:space="preserve"> </w:t>
      </w:r>
      <w:r w:rsidRPr="00E843B7">
        <w:rPr>
          <w:w w:val="95"/>
          <w:sz w:val="28"/>
          <w:szCs w:val="28"/>
        </w:rPr>
        <w:t>готовности)</w:t>
      </w:r>
      <w:r w:rsidRPr="00E843B7">
        <w:rPr>
          <w:spacing w:val="-15"/>
          <w:w w:val="95"/>
          <w:sz w:val="28"/>
          <w:szCs w:val="28"/>
        </w:rPr>
        <w:t xml:space="preserve"> </w:t>
      </w:r>
      <w:r w:rsidRPr="00E843B7">
        <w:rPr>
          <w:w w:val="95"/>
          <w:sz w:val="28"/>
          <w:szCs w:val="28"/>
        </w:rPr>
        <w:t>на</w:t>
      </w:r>
      <w:r w:rsidRPr="00E843B7">
        <w:rPr>
          <w:spacing w:val="-14"/>
          <w:w w:val="95"/>
          <w:sz w:val="28"/>
          <w:szCs w:val="28"/>
        </w:rPr>
        <w:t xml:space="preserve"> </w:t>
      </w:r>
      <w:r w:rsidRPr="00E843B7">
        <w:rPr>
          <w:w w:val="95"/>
          <w:sz w:val="28"/>
          <w:szCs w:val="28"/>
        </w:rPr>
        <w:t>основании</w:t>
      </w:r>
      <w:r w:rsidRPr="00E843B7">
        <w:rPr>
          <w:spacing w:val="-15"/>
          <w:w w:val="95"/>
          <w:sz w:val="28"/>
          <w:szCs w:val="28"/>
        </w:rPr>
        <w:t xml:space="preserve"> </w:t>
      </w:r>
      <w:r w:rsidRPr="00E843B7">
        <w:rPr>
          <w:w w:val="95"/>
          <w:sz w:val="28"/>
          <w:szCs w:val="28"/>
        </w:rPr>
        <w:t>значения</w:t>
      </w:r>
      <w:r w:rsidRPr="00E843B7">
        <w:rPr>
          <w:spacing w:val="-14"/>
          <w:w w:val="95"/>
          <w:sz w:val="28"/>
          <w:szCs w:val="28"/>
        </w:rPr>
        <w:t xml:space="preserve"> </w:t>
      </w:r>
      <w:r w:rsidRPr="00E843B7">
        <w:rPr>
          <w:w w:val="95"/>
          <w:sz w:val="28"/>
          <w:szCs w:val="28"/>
        </w:rPr>
        <w:t>индекса</w:t>
      </w:r>
      <w:r w:rsidRPr="00E843B7">
        <w:rPr>
          <w:spacing w:val="-8"/>
          <w:w w:val="95"/>
          <w:sz w:val="28"/>
          <w:szCs w:val="28"/>
        </w:rPr>
        <w:t xml:space="preserve"> </w:t>
      </w:r>
      <w:r w:rsidRPr="00E843B7">
        <w:rPr>
          <w:w w:val="95"/>
          <w:sz w:val="28"/>
          <w:szCs w:val="28"/>
        </w:rPr>
        <w:t xml:space="preserve">готовности. Индекс </w:t>
      </w:r>
      <w:r w:rsidRPr="00E843B7">
        <w:rPr>
          <w:sz w:val="28"/>
          <w:szCs w:val="28"/>
        </w:rPr>
        <w:t>готовности</w:t>
      </w:r>
      <w:r w:rsidRPr="00E843B7">
        <w:rPr>
          <w:spacing w:val="-14"/>
          <w:sz w:val="28"/>
          <w:szCs w:val="28"/>
        </w:rPr>
        <w:t xml:space="preserve"> </w:t>
      </w:r>
      <w:r w:rsidRPr="00E843B7">
        <w:rPr>
          <w:sz w:val="28"/>
          <w:szCs w:val="28"/>
        </w:rPr>
        <w:t>объекта</w:t>
      </w:r>
      <w:r w:rsidRPr="00E843B7">
        <w:rPr>
          <w:spacing w:val="-13"/>
          <w:sz w:val="28"/>
          <w:szCs w:val="28"/>
        </w:rPr>
        <w:t xml:space="preserve"> </w:t>
      </w:r>
      <w:r w:rsidRPr="00E843B7">
        <w:rPr>
          <w:sz w:val="28"/>
          <w:szCs w:val="28"/>
        </w:rPr>
        <w:t>определяется</w:t>
      </w:r>
      <w:r w:rsidRPr="00E843B7">
        <w:rPr>
          <w:spacing w:val="-8"/>
          <w:sz w:val="28"/>
          <w:szCs w:val="28"/>
        </w:rPr>
        <w:t xml:space="preserve"> </w:t>
      </w:r>
      <w:r w:rsidRPr="00E843B7">
        <w:rPr>
          <w:sz w:val="28"/>
          <w:szCs w:val="28"/>
        </w:rPr>
        <w:t>расчетным</w:t>
      </w:r>
      <w:r w:rsidRPr="00E843B7">
        <w:rPr>
          <w:spacing w:val="-11"/>
          <w:sz w:val="28"/>
          <w:szCs w:val="28"/>
        </w:rPr>
        <w:t xml:space="preserve"> </w:t>
      </w:r>
      <w:r w:rsidRPr="00E843B7">
        <w:rPr>
          <w:sz w:val="28"/>
          <w:szCs w:val="28"/>
        </w:rPr>
        <w:t>способом</w:t>
      </w:r>
      <w:r w:rsidRPr="00E843B7">
        <w:rPr>
          <w:spacing w:val="-9"/>
          <w:sz w:val="28"/>
          <w:szCs w:val="28"/>
        </w:rPr>
        <w:t xml:space="preserve"> </w:t>
      </w:r>
      <w:r w:rsidRPr="00E843B7">
        <w:rPr>
          <w:sz w:val="28"/>
          <w:szCs w:val="28"/>
        </w:rPr>
        <w:t>с</w:t>
      </w:r>
      <w:r w:rsidRPr="00E843B7">
        <w:rPr>
          <w:spacing w:val="-19"/>
          <w:sz w:val="28"/>
          <w:szCs w:val="28"/>
        </w:rPr>
        <w:t xml:space="preserve"> </w:t>
      </w:r>
      <w:r w:rsidRPr="00E843B7">
        <w:rPr>
          <w:sz w:val="28"/>
          <w:szCs w:val="28"/>
        </w:rPr>
        <w:t>точностью</w:t>
      </w:r>
      <w:r w:rsidRPr="00E843B7">
        <w:rPr>
          <w:spacing w:val="-7"/>
          <w:sz w:val="28"/>
          <w:szCs w:val="28"/>
        </w:rPr>
        <w:t xml:space="preserve"> </w:t>
      </w:r>
      <w:r w:rsidRPr="00E843B7">
        <w:rPr>
          <w:sz w:val="28"/>
          <w:szCs w:val="28"/>
        </w:rPr>
        <w:t>до</w:t>
      </w:r>
      <w:r w:rsidRPr="00E843B7">
        <w:rPr>
          <w:spacing w:val="-18"/>
          <w:sz w:val="28"/>
          <w:szCs w:val="28"/>
        </w:rPr>
        <w:t xml:space="preserve"> </w:t>
      </w:r>
      <w:r w:rsidRPr="00E843B7">
        <w:rPr>
          <w:sz w:val="28"/>
          <w:szCs w:val="28"/>
        </w:rPr>
        <w:t>2</w:t>
      </w:r>
      <w:r w:rsidRPr="00E843B7">
        <w:rPr>
          <w:spacing w:val="-19"/>
          <w:sz w:val="28"/>
          <w:szCs w:val="28"/>
        </w:rPr>
        <w:t xml:space="preserve"> </w:t>
      </w:r>
      <w:r w:rsidRPr="00E843B7">
        <w:rPr>
          <w:sz w:val="28"/>
          <w:szCs w:val="28"/>
        </w:rPr>
        <w:t xml:space="preserve">знака </w:t>
      </w:r>
      <w:r w:rsidRPr="00E843B7">
        <w:rPr>
          <w:spacing w:val="-6"/>
          <w:sz w:val="28"/>
          <w:szCs w:val="28"/>
        </w:rPr>
        <w:t>после</w:t>
      </w:r>
      <w:r w:rsidRPr="00E843B7">
        <w:rPr>
          <w:spacing w:val="-13"/>
          <w:sz w:val="28"/>
          <w:szCs w:val="28"/>
        </w:rPr>
        <w:t xml:space="preserve"> </w:t>
      </w:r>
      <w:r w:rsidRPr="00E843B7">
        <w:rPr>
          <w:spacing w:val="-6"/>
          <w:sz w:val="28"/>
          <w:szCs w:val="28"/>
        </w:rPr>
        <w:t>запятой</w:t>
      </w:r>
      <w:r w:rsidRPr="00E843B7">
        <w:rPr>
          <w:spacing w:val="-12"/>
          <w:sz w:val="28"/>
          <w:szCs w:val="28"/>
        </w:rPr>
        <w:t xml:space="preserve"> </w:t>
      </w:r>
      <w:r w:rsidRPr="00E843B7">
        <w:rPr>
          <w:spacing w:val="-6"/>
          <w:sz w:val="28"/>
          <w:szCs w:val="28"/>
        </w:rPr>
        <w:t>в</w:t>
      </w:r>
      <w:r w:rsidRPr="00E843B7">
        <w:rPr>
          <w:spacing w:val="-12"/>
          <w:sz w:val="28"/>
          <w:szCs w:val="28"/>
        </w:rPr>
        <w:t xml:space="preserve"> </w:t>
      </w:r>
      <w:r w:rsidRPr="00E843B7">
        <w:rPr>
          <w:spacing w:val="-6"/>
          <w:sz w:val="28"/>
          <w:szCs w:val="28"/>
        </w:rPr>
        <w:t>соответствии</w:t>
      </w:r>
      <w:r w:rsidRPr="00E843B7">
        <w:rPr>
          <w:spacing w:val="36"/>
          <w:sz w:val="28"/>
          <w:szCs w:val="28"/>
        </w:rPr>
        <w:t xml:space="preserve"> </w:t>
      </w:r>
      <w:r w:rsidRPr="00E843B7">
        <w:rPr>
          <w:spacing w:val="-6"/>
          <w:sz w:val="28"/>
          <w:szCs w:val="28"/>
        </w:rPr>
        <w:t>с</w:t>
      </w:r>
      <w:r w:rsidRPr="00E843B7">
        <w:rPr>
          <w:spacing w:val="-12"/>
          <w:sz w:val="28"/>
          <w:szCs w:val="28"/>
        </w:rPr>
        <w:t xml:space="preserve"> </w:t>
      </w:r>
      <w:r w:rsidRPr="00E843B7">
        <w:rPr>
          <w:spacing w:val="-6"/>
          <w:sz w:val="28"/>
          <w:szCs w:val="28"/>
        </w:rPr>
        <w:t>формулами, установленными</w:t>
      </w:r>
      <w:r w:rsidRPr="00E843B7">
        <w:rPr>
          <w:spacing w:val="-13"/>
          <w:sz w:val="28"/>
          <w:szCs w:val="28"/>
        </w:rPr>
        <w:t xml:space="preserve"> </w:t>
      </w:r>
      <w:r w:rsidRPr="00E843B7">
        <w:rPr>
          <w:spacing w:val="-6"/>
          <w:sz w:val="28"/>
          <w:szCs w:val="28"/>
        </w:rPr>
        <w:t>в</w:t>
      </w:r>
      <w:r w:rsidRPr="00E843B7">
        <w:rPr>
          <w:spacing w:val="-12"/>
          <w:sz w:val="28"/>
          <w:szCs w:val="28"/>
        </w:rPr>
        <w:t xml:space="preserve"> </w:t>
      </w:r>
      <w:r w:rsidRPr="00E843B7">
        <w:rPr>
          <w:spacing w:val="-6"/>
          <w:sz w:val="28"/>
          <w:szCs w:val="28"/>
        </w:rPr>
        <w:t xml:space="preserve">оценочных листах. </w:t>
      </w:r>
      <w:r w:rsidRPr="00E843B7">
        <w:rPr>
          <w:sz w:val="28"/>
          <w:szCs w:val="28"/>
        </w:rPr>
        <w:t>Уровень</w:t>
      </w:r>
      <w:r w:rsidRPr="00E843B7">
        <w:rPr>
          <w:spacing w:val="-19"/>
          <w:sz w:val="28"/>
          <w:szCs w:val="28"/>
        </w:rPr>
        <w:t xml:space="preserve"> </w:t>
      </w:r>
      <w:r w:rsidRPr="00E843B7">
        <w:rPr>
          <w:sz w:val="28"/>
          <w:szCs w:val="28"/>
        </w:rPr>
        <w:t>готовности</w:t>
      </w:r>
      <w:r w:rsidRPr="00E843B7">
        <w:rPr>
          <w:spacing w:val="-18"/>
          <w:sz w:val="28"/>
          <w:szCs w:val="28"/>
        </w:rPr>
        <w:t xml:space="preserve"> </w:t>
      </w:r>
      <w:r w:rsidRPr="00E843B7">
        <w:rPr>
          <w:sz w:val="28"/>
          <w:szCs w:val="28"/>
        </w:rPr>
        <w:t>потребителей</w:t>
      </w:r>
      <w:r w:rsidRPr="00E843B7">
        <w:rPr>
          <w:spacing w:val="-18"/>
          <w:sz w:val="28"/>
          <w:szCs w:val="28"/>
        </w:rPr>
        <w:t xml:space="preserve"> </w:t>
      </w:r>
      <w:r w:rsidRPr="00E843B7">
        <w:rPr>
          <w:sz w:val="28"/>
          <w:szCs w:val="28"/>
        </w:rPr>
        <w:t xml:space="preserve">тепловой </w:t>
      </w:r>
      <w:r w:rsidRPr="00E843B7">
        <w:rPr>
          <w:spacing w:val="-6"/>
          <w:sz w:val="28"/>
          <w:szCs w:val="28"/>
        </w:rPr>
        <w:t>энергии,</w:t>
      </w:r>
      <w:r w:rsidRPr="00E843B7">
        <w:rPr>
          <w:spacing w:val="-11"/>
          <w:sz w:val="28"/>
          <w:szCs w:val="28"/>
        </w:rPr>
        <w:t xml:space="preserve"> </w:t>
      </w:r>
      <w:r w:rsidRPr="00E843B7">
        <w:rPr>
          <w:spacing w:val="-6"/>
          <w:sz w:val="28"/>
          <w:szCs w:val="28"/>
        </w:rPr>
        <w:t>определяется</w:t>
      </w:r>
      <w:r w:rsidRPr="00E843B7">
        <w:rPr>
          <w:spacing w:val="11"/>
          <w:sz w:val="28"/>
          <w:szCs w:val="28"/>
        </w:rPr>
        <w:t xml:space="preserve"> </w:t>
      </w:r>
      <w:r w:rsidRPr="00E843B7">
        <w:rPr>
          <w:spacing w:val="-6"/>
          <w:sz w:val="28"/>
          <w:szCs w:val="28"/>
        </w:rPr>
        <w:t>как среднеарифметическое</w:t>
      </w:r>
      <w:r w:rsidRPr="00E843B7">
        <w:rPr>
          <w:spacing w:val="-13"/>
          <w:sz w:val="28"/>
          <w:szCs w:val="28"/>
        </w:rPr>
        <w:t xml:space="preserve"> </w:t>
      </w:r>
      <w:r w:rsidRPr="00E843B7">
        <w:rPr>
          <w:spacing w:val="-6"/>
          <w:sz w:val="28"/>
          <w:szCs w:val="28"/>
        </w:rPr>
        <w:t xml:space="preserve">значение индексов готовности </w:t>
      </w:r>
      <w:r w:rsidRPr="00E843B7">
        <w:rPr>
          <w:spacing w:val="-2"/>
          <w:sz w:val="28"/>
          <w:szCs w:val="28"/>
        </w:rPr>
        <w:t>объектов оценки</w:t>
      </w:r>
      <w:r w:rsidRPr="00E843B7">
        <w:rPr>
          <w:spacing w:val="-4"/>
          <w:sz w:val="28"/>
          <w:szCs w:val="28"/>
        </w:rPr>
        <w:t xml:space="preserve"> </w:t>
      </w:r>
      <w:r w:rsidRPr="00E843B7">
        <w:rPr>
          <w:spacing w:val="-2"/>
          <w:sz w:val="28"/>
          <w:szCs w:val="28"/>
        </w:rPr>
        <w:t>обеспечения готовности.</w:t>
      </w:r>
    </w:p>
    <w:p w14:paraId="67925028" w14:textId="77777777" w:rsidR="0094459A" w:rsidRPr="00E843B7" w:rsidRDefault="0094459A" w:rsidP="0094459A">
      <w:pPr>
        <w:tabs>
          <w:tab w:val="left" w:pos="1461"/>
        </w:tabs>
        <w:adjustRightInd/>
        <w:spacing w:line="230" w:lineRule="auto"/>
        <w:ind w:right="1188" w:firstLine="709"/>
        <w:jc w:val="both"/>
        <w:rPr>
          <w:spacing w:val="-4"/>
          <w:sz w:val="28"/>
          <w:szCs w:val="28"/>
        </w:rPr>
      </w:pPr>
      <w:r w:rsidRPr="00E843B7">
        <w:rPr>
          <w:spacing w:val="-4"/>
          <w:sz w:val="28"/>
          <w:szCs w:val="28"/>
        </w:rPr>
        <w:t>3.</w:t>
      </w:r>
      <w:r w:rsidR="00A16C3E">
        <w:rPr>
          <w:spacing w:val="-4"/>
          <w:sz w:val="28"/>
          <w:szCs w:val="28"/>
        </w:rPr>
        <w:t>6</w:t>
      </w:r>
      <w:r w:rsidRPr="00E843B7">
        <w:rPr>
          <w:spacing w:val="-4"/>
          <w:sz w:val="28"/>
          <w:szCs w:val="28"/>
        </w:rPr>
        <w:t>. По</w:t>
      </w:r>
      <w:r w:rsidRPr="00E843B7">
        <w:rPr>
          <w:spacing w:val="-15"/>
          <w:sz w:val="28"/>
          <w:szCs w:val="28"/>
        </w:rPr>
        <w:t xml:space="preserve"> </w:t>
      </w:r>
      <w:r w:rsidRPr="00E843B7">
        <w:rPr>
          <w:spacing w:val="-4"/>
          <w:sz w:val="28"/>
          <w:szCs w:val="28"/>
        </w:rPr>
        <w:t>результатам</w:t>
      </w:r>
      <w:r w:rsidRPr="00E843B7">
        <w:rPr>
          <w:spacing w:val="-14"/>
          <w:sz w:val="28"/>
          <w:szCs w:val="28"/>
        </w:rPr>
        <w:t xml:space="preserve"> </w:t>
      </w:r>
      <w:r w:rsidRPr="00E843B7">
        <w:rPr>
          <w:spacing w:val="-4"/>
          <w:sz w:val="28"/>
          <w:szCs w:val="28"/>
        </w:rPr>
        <w:t>расчета</w:t>
      </w:r>
      <w:r w:rsidRPr="00E843B7">
        <w:rPr>
          <w:spacing w:val="-14"/>
          <w:sz w:val="28"/>
          <w:szCs w:val="28"/>
        </w:rPr>
        <w:t xml:space="preserve"> </w:t>
      </w:r>
      <w:r w:rsidRPr="00E843B7">
        <w:rPr>
          <w:spacing w:val="-4"/>
          <w:sz w:val="28"/>
          <w:szCs w:val="28"/>
        </w:rPr>
        <w:t>индекса</w:t>
      </w:r>
      <w:r w:rsidRPr="00E843B7">
        <w:rPr>
          <w:spacing w:val="-12"/>
          <w:sz w:val="28"/>
          <w:szCs w:val="28"/>
        </w:rPr>
        <w:t xml:space="preserve"> </w:t>
      </w:r>
      <w:r w:rsidRPr="00E843B7">
        <w:rPr>
          <w:spacing w:val="-4"/>
          <w:sz w:val="28"/>
          <w:szCs w:val="28"/>
        </w:rPr>
        <w:t>готовности</w:t>
      </w:r>
      <w:r w:rsidRPr="00E843B7">
        <w:rPr>
          <w:spacing w:val="-14"/>
          <w:sz w:val="28"/>
          <w:szCs w:val="28"/>
        </w:rPr>
        <w:t xml:space="preserve"> </w:t>
      </w:r>
      <w:r w:rsidRPr="00E843B7">
        <w:rPr>
          <w:spacing w:val="-4"/>
          <w:sz w:val="28"/>
          <w:szCs w:val="28"/>
        </w:rPr>
        <w:t xml:space="preserve">устанавливается: </w:t>
      </w:r>
    </w:p>
    <w:p w14:paraId="731A0C09" w14:textId="77777777" w:rsidR="0094459A" w:rsidRPr="00E843B7" w:rsidRDefault="0094459A" w:rsidP="0094459A">
      <w:pPr>
        <w:tabs>
          <w:tab w:val="left" w:pos="1461"/>
        </w:tabs>
        <w:adjustRightInd/>
        <w:spacing w:line="230" w:lineRule="auto"/>
        <w:ind w:right="1188"/>
        <w:jc w:val="both"/>
        <w:rPr>
          <w:sz w:val="28"/>
          <w:szCs w:val="28"/>
        </w:rPr>
      </w:pPr>
      <w:r w:rsidRPr="00E843B7">
        <w:rPr>
          <w:spacing w:val="-4"/>
          <w:sz w:val="28"/>
          <w:szCs w:val="28"/>
        </w:rPr>
        <w:t xml:space="preserve">   </w:t>
      </w:r>
      <w:r w:rsidRPr="00E843B7">
        <w:rPr>
          <w:w w:val="95"/>
          <w:sz w:val="28"/>
          <w:szCs w:val="28"/>
        </w:rPr>
        <w:t xml:space="preserve">уровень готовности «Не готов» </w:t>
      </w:r>
      <w:r w:rsidRPr="00E843B7">
        <w:rPr>
          <w:w w:val="90"/>
          <w:sz w:val="28"/>
          <w:szCs w:val="28"/>
        </w:rPr>
        <w:t xml:space="preserve">— </w:t>
      </w:r>
      <w:r w:rsidRPr="00E843B7">
        <w:rPr>
          <w:w w:val="95"/>
          <w:sz w:val="28"/>
          <w:szCs w:val="28"/>
        </w:rPr>
        <w:t>если индекс готовности меньше 0,8;</w:t>
      </w:r>
    </w:p>
    <w:p w14:paraId="494C98A0" w14:textId="77777777" w:rsidR="0094459A" w:rsidRPr="00E843B7" w:rsidRDefault="0094459A" w:rsidP="0094459A">
      <w:pPr>
        <w:pStyle w:val="aa"/>
        <w:spacing w:before="2" w:line="228" w:lineRule="auto"/>
        <w:ind w:left="256" w:right="136" w:hanging="1"/>
        <w:rPr>
          <w:szCs w:val="28"/>
        </w:rPr>
      </w:pPr>
      <w:r w:rsidRPr="00E843B7">
        <w:rPr>
          <w:w w:val="95"/>
          <w:szCs w:val="28"/>
        </w:rPr>
        <w:t>уровень</w:t>
      </w:r>
      <w:r w:rsidRPr="00E843B7">
        <w:rPr>
          <w:spacing w:val="-9"/>
          <w:w w:val="95"/>
          <w:szCs w:val="28"/>
        </w:rPr>
        <w:t xml:space="preserve"> </w:t>
      </w:r>
      <w:r w:rsidRPr="00E843B7">
        <w:rPr>
          <w:w w:val="95"/>
          <w:szCs w:val="28"/>
        </w:rPr>
        <w:t>готовности «Готов</w:t>
      </w:r>
      <w:r w:rsidRPr="00E843B7">
        <w:rPr>
          <w:spacing w:val="-3"/>
          <w:w w:val="95"/>
          <w:szCs w:val="28"/>
        </w:rPr>
        <w:t xml:space="preserve"> </w:t>
      </w:r>
      <w:r w:rsidRPr="00E843B7">
        <w:rPr>
          <w:w w:val="95"/>
          <w:szCs w:val="28"/>
        </w:rPr>
        <w:t>с</w:t>
      </w:r>
      <w:r w:rsidRPr="00E843B7">
        <w:rPr>
          <w:spacing w:val="-15"/>
          <w:w w:val="95"/>
          <w:szCs w:val="28"/>
        </w:rPr>
        <w:t xml:space="preserve"> </w:t>
      </w:r>
      <w:r w:rsidRPr="00E843B7">
        <w:rPr>
          <w:w w:val="95"/>
          <w:szCs w:val="28"/>
        </w:rPr>
        <w:t xml:space="preserve">условиями» </w:t>
      </w:r>
      <w:r w:rsidRPr="00E843B7">
        <w:rPr>
          <w:w w:val="90"/>
          <w:szCs w:val="28"/>
        </w:rPr>
        <w:t>—</w:t>
      </w:r>
      <w:r w:rsidRPr="00E843B7">
        <w:rPr>
          <w:spacing w:val="-11"/>
          <w:w w:val="90"/>
          <w:szCs w:val="28"/>
        </w:rPr>
        <w:t xml:space="preserve"> </w:t>
      </w:r>
      <w:r w:rsidRPr="00E843B7">
        <w:rPr>
          <w:w w:val="95"/>
          <w:szCs w:val="28"/>
        </w:rPr>
        <w:t>если</w:t>
      </w:r>
      <w:r w:rsidRPr="00E843B7">
        <w:rPr>
          <w:spacing w:val="-11"/>
          <w:w w:val="95"/>
          <w:szCs w:val="28"/>
        </w:rPr>
        <w:t xml:space="preserve"> </w:t>
      </w:r>
      <w:r w:rsidRPr="00E843B7">
        <w:rPr>
          <w:w w:val="95"/>
          <w:szCs w:val="28"/>
        </w:rPr>
        <w:t>индекс</w:t>
      </w:r>
      <w:r w:rsidRPr="00E843B7">
        <w:rPr>
          <w:spacing w:val="-4"/>
          <w:w w:val="95"/>
          <w:szCs w:val="28"/>
        </w:rPr>
        <w:t xml:space="preserve"> </w:t>
      </w:r>
      <w:r w:rsidRPr="00E843B7">
        <w:rPr>
          <w:w w:val="95"/>
          <w:szCs w:val="28"/>
        </w:rPr>
        <w:t>готовности меньше 0,9</w:t>
      </w:r>
      <w:r w:rsidRPr="00E843B7">
        <w:rPr>
          <w:spacing w:val="-11"/>
          <w:w w:val="95"/>
          <w:szCs w:val="28"/>
        </w:rPr>
        <w:t xml:space="preserve"> </w:t>
      </w:r>
      <w:r w:rsidRPr="00E843B7">
        <w:rPr>
          <w:w w:val="95"/>
          <w:szCs w:val="28"/>
        </w:rPr>
        <w:t xml:space="preserve">и </w:t>
      </w:r>
      <w:r w:rsidRPr="00E843B7">
        <w:rPr>
          <w:szCs w:val="28"/>
        </w:rPr>
        <w:t>больше либо равен 0,8;</w:t>
      </w:r>
    </w:p>
    <w:p w14:paraId="1A880692" w14:textId="77777777" w:rsidR="0094459A" w:rsidRPr="00E843B7" w:rsidRDefault="0094459A" w:rsidP="0094459A">
      <w:pPr>
        <w:pStyle w:val="aa"/>
        <w:spacing w:line="314" w:lineRule="exact"/>
        <w:ind w:left="251"/>
        <w:rPr>
          <w:szCs w:val="28"/>
        </w:rPr>
      </w:pPr>
      <w:r w:rsidRPr="00E843B7">
        <w:rPr>
          <w:w w:val="95"/>
          <w:szCs w:val="28"/>
        </w:rPr>
        <w:t>уровень</w:t>
      </w:r>
      <w:r w:rsidRPr="00E843B7">
        <w:rPr>
          <w:spacing w:val="-2"/>
          <w:szCs w:val="28"/>
        </w:rPr>
        <w:t xml:space="preserve"> </w:t>
      </w:r>
      <w:r w:rsidRPr="00E843B7">
        <w:rPr>
          <w:w w:val="95"/>
          <w:szCs w:val="28"/>
        </w:rPr>
        <w:t>готовности</w:t>
      </w:r>
      <w:r w:rsidRPr="00E843B7">
        <w:rPr>
          <w:spacing w:val="7"/>
          <w:szCs w:val="28"/>
        </w:rPr>
        <w:t xml:space="preserve"> </w:t>
      </w:r>
      <w:r w:rsidRPr="00E843B7">
        <w:rPr>
          <w:w w:val="95"/>
          <w:szCs w:val="28"/>
        </w:rPr>
        <w:t>«Готов»</w:t>
      </w:r>
      <w:r w:rsidRPr="00E843B7">
        <w:rPr>
          <w:szCs w:val="28"/>
        </w:rPr>
        <w:t xml:space="preserve"> </w:t>
      </w:r>
      <w:r w:rsidRPr="00E843B7">
        <w:rPr>
          <w:w w:val="90"/>
          <w:szCs w:val="28"/>
        </w:rPr>
        <w:t>—</w:t>
      </w:r>
      <w:r w:rsidRPr="00E843B7">
        <w:rPr>
          <w:spacing w:val="-11"/>
          <w:w w:val="90"/>
          <w:szCs w:val="28"/>
        </w:rPr>
        <w:t xml:space="preserve"> </w:t>
      </w:r>
      <w:r w:rsidRPr="00E843B7">
        <w:rPr>
          <w:w w:val="95"/>
          <w:szCs w:val="28"/>
        </w:rPr>
        <w:t>если</w:t>
      </w:r>
      <w:r w:rsidRPr="00E843B7">
        <w:rPr>
          <w:spacing w:val="-8"/>
          <w:w w:val="95"/>
          <w:szCs w:val="28"/>
        </w:rPr>
        <w:t xml:space="preserve"> </w:t>
      </w:r>
      <w:r w:rsidRPr="00E843B7">
        <w:rPr>
          <w:w w:val="95"/>
          <w:szCs w:val="28"/>
        </w:rPr>
        <w:t>индекс</w:t>
      </w:r>
      <w:r w:rsidRPr="00E843B7">
        <w:rPr>
          <w:spacing w:val="1"/>
          <w:szCs w:val="28"/>
        </w:rPr>
        <w:t xml:space="preserve"> </w:t>
      </w:r>
      <w:r w:rsidRPr="00E843B7">
        <w:rPr>
          <w:w w:val="95"/>
          <w:szCs w:val="28"/>
        </w:rPr>
        <w:t>готовности</w:t>
      </w:r>
      <w:r w:rsidRPr="00E843B7">
        <w:rPr>
          <w:spacing w:val="-2"/>
          <w:szCs w:val="28"/>
        </w:rPr>
        <w:t xml:space="preserve"> </w:t>
      </w:r>
      <w:r w:rsidRPr="00E843B7">
        <w:rPr>
          <w:w w:val="95"/>
          <w:szCs w:val="28"/>
        </w:rPr>
        <w:t>больше</w:t>
      </w:r>
      <w:r w:rsidRPr="00E843B7">
        <w:rPr>
          <w:spacing w:val="1"/>
          <w:szCs w:val="28"/>
        </w:rPr>
        <w:t xml:space="preserve"> </w:t>
      </w:r>
      <w:r w:rsidRPr="00E843B7">
        <w:rPr>
          <w:w w:val="95"/>
          <w:szCs w:val="28"/>
        </w:rPr>
        <w:t>либо</w:t>
      </w:r>
      <w:r w:rsidRPr="00E843B7">
        <w:rPr>
          <w:spacing w:val="-9"/>
          <w:w w:val="95"/>
          <w:szCs w:val="28"/>
        </w:rPr>
        <w:t xml:space="preserve"> </w:t>
      </w:r>
      <w:r w:rsidRPr="00E843B7">
        <w:rPr>
          <w:w w:val="95"/>
          <w:szCs w:val="28"/>
        </w:rPr>
        <w:t>равен</w:t>
      </w:r>
      <w:r w:rsidRPr="00E843B7">
        <w:rPr>
          <w:spacing w:val="-3"/>
          <w:szCs w:val="28"/>
        </w:rPr>
        <w:t xml:space="preserve"> </w:t>
      </w:r>
      <w:r w:rsidRPr="00E843B7">
        <w:rPr>
          <w:spacing w:val="-4"/>
          <w:w w:val="95"/>
          <w:szCs w:val="28"/>
        </w:rPr>
        <w:t>0,9.</w:t>
      </w:r>
    </w:p>
    <w:p w14:paraId="407E054D" w14:textId="694E80F2" w:rsidR="006B7534" w:rsidRPr="00E843B7" w:rsidRDefault="0094459A" w:rsidP="00312F59">
      <w:pPr>
        <w:tabs>
          <w:tab w:val="left" w:pos="1509"/>
        </w:tabs>
        <w:adjustRightInd/>
        <w:spacing w:line="232" w:lineRule="auto"/>
        <w:ind w:right="138" w:firstLine="709"/>
        <w:jc w:val="both"/>
        <w:rPr>
          <w:spacing w:val="-6"/>
          <w:sz w:val="28"/>
          <w:szCs w:val="28"/>
        </w:rPr>
      </w:pPr>
      <w:r w:rsidRPr="00E843B7">
        <w:rPr>
          <w:spacing w:val="-6"/>
          <w:sz w:val="28"/>
          <w:szCs w:val="28"/>
        </w:rPr>
        <w:t>3.</w:t>
      </w:r>
      <w:r w:rsidR="00A16C3E">
        <w:rPr>
          <w:spacing w:val="-6"/>
          <w:sz w:val="28"/>
          <w:szCs w:val="28"/>
        </w:rPr>
        <w:t>7</w:t>
      </w:r>
      <w:r w:rsidRPr="00E843B7">
        <w:rPr>
          <w:spacing w:val="-6"/>
          <w:sz w:val="28"/>
          <w:szCs w:val="28"/>
        </w:rPr>
        <w:t xml:space="preserve">. </w:t>
      </w:r>
      <w:r w:rsidR="006B7534" w:rsidRPr="00E843B7">
        <w:rPr>
          <w:spacing w:val="-6"/>
          <w:sz w:val="28"/>
          <w:szCs w:val="28"/>
        </w:rPr>
        <w:t>Для потребителей тепловой энергии</w:t>
      </w:r>
      <w:r w:rsidR="006B7534" w:rsidRPr="00E843B7">
        <w:rPr>
          <w:sz w:val="28"/>
          <w:szCs w:val="28"/>
        </w:rPr>
        <w:t xml:space="preserve"> </w:t>
      </w:r>
      <w:r w:rsidR="006B7534" w:rsidRPr="00E843B7">
        <w:rPr>
          <w:spacing w:val="-6"/>
          <w:sz w:val="28"/>
          <w:szCs w:val="28"/>
        </w:rPr>
        <w:t>значение индекса готовности не может быть более 0,8 в случае, если хотя бы один из нижеперечисленных показателей готовности равен 0:</w:t>
      </w:r>
    </w:p>
    <w:p w14:paraId="3D9E2873" w14:textId="77777777" w:rsidR="006B7534" w:rsidRPr="00E843B7" w:rsidRDefault="006B7534" w:rsidP="006B7534">
      <w:pPr>
        <w:tabs>
          <w:tab w:val="left" w:pos="1509"/>
        </w:tabs>
        <w:adjustRightInd/>
        <w:spacing w:line="232" w:lineRule="auto"/>
        <w:ind w:right="138" w:firstLine="709"/>
        <w:jc w:val="both"/>
        <w:rPr>
          <w:spacing w:val="-6"/>
          <w:sz w:val="28"/>
          <w:szCs w:val="28"/>
        </w:rPr>
      </w:pPr>
      <w:r w:rsidRPr="00E843B7">
        <w:rPr>
          <w:spacing w:val="-6"/>
          <w:sz w:val="28"/>
          <w:szCs w:val="28"/>
        </w:rPr>
        <w:t xml:space="preserve">показатель наличия акта промывки </w:t>
      </w:r>
      <w:proofErr w:type="spellStart"/>
      <w:r w:rsidRPr="00E843B7">
        <w:rPr>
          <w:spacing w:val="-6"/>
          <w:sz w:val="28"/>
          <w:szCs w:val="28"/>
        </w:rPr>
        <w:t>теплопотребляющей</w:t>
      </w:r>
      <w:proofErr w:type="spellEnd"/>
      <w:r w:rsidRPr="00E843B7">
        <w:rPr>
          <w:spacing w:val="-6"/>
          <w:sz w:val="28"/>
          <w:szCs w:val="28"/>
        </w:rPr>
        <w:t xml:space="preserve"> установки;</w:t>
      </w:r>
    </w:p>
    <w:p w14:paraId="77829692" w14:textId="77777777" w:rsidR="006B7534" w:rsidRPr="00E843B7" w:rsidRDefault="006B7534" w:rsidP="006B7534">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w:t>
      </w:r>
    </w:p>
    <w:p w14:paraId="67D7543A" w14:textId="77777777" w:rsidR="0094459A" w:rsidRPr="00E843B7" w:rsidRDefault="006B7534" w:rsidP="006B7534">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w:t>
      </w:r>
    </w:p>
    <w:p w14:paraId="4AC71235" w14:textId="77777777" w:rsidR="006B7534" w:rsidRPr="00E843B7" w:rsidRDefault="006B7534" w:rsidP="006B7534">
      <w:pPr>
        <w:tabs>
          <w:tab w:val="left" w:pos="1461"/>
        </w:tabs>
        <w:adjustRightInd/>
        <w:spacing w:line="230" w:lineRule="auto"/>
        <w:ind w:left="-448" w:right="147" w:firstLine="709"/>
        <w:jc w:val="both"/>
        <w:rPr>
          <w:sz w:val="28"/>
          <w:szCs w:val="28"/>
        </w:rPr>
      </w:pPr>
      <w:r w:rsidRPr="00E843B7">
        <w:rPr>
          <w:sz w:val="28"/>
          <w:szCs w:val="28"/>
        </w:rPr>
        <w:t>3.</w:t>
      </w:r>
      <w:r w:rsidR="00A16C3E">
        <w:rPr>
          <w:sz w:val="28"/>
          <w:szCs w:val="28"/>
        </w:rPr>
        <w:t>8</w:t>
      </w:r>
      <w:r w:rsidRPr="00E843B7">
        <w:rPr>
          <w:sz w:val="28"/>
          <w:szCs w:val="28"/>
        </w:rPr>
        <w:t xml:space="preserve">. </w:t>
      </w:r>
      <w:r w:rsidR="0094459A" w:rsidRPr="00E843B7">
        <w:rPr>
          <w:sz w:val="28"/>
          <w:szCs w:val="28"/>
        </w:rPr>
        <w:t>При</w:t>
      </w:r>
      <w:r w:rsidR="0094459A" w:rsidRPr="00E843B7">
        <w:rPr>
          <w:spacing w:val="-19"/>
          <w:sz w:val="28"/>
          <w:szCs w:val="28"/>
        </w:rPr>
        <w:t xml:space="preserve"> </w:t>
      </w:r>
      <w:proofErr w:type="spellStart"/>
      <w:r w:rsidR="0094459A" w:rsidRPr="00E843B7">
        <w:rPr>
          <w:sz w:val="28"/>
          <w:szCs w:val="28"/>
        </w:rPr>
        <w:t>pacчeтe</w:t>
      </w:r>
      <w:proofErr w:type="spellEnd"/>
      <w:r w:rsidR="0094459A" w:rsidRPr="00E843B7">
        <w:rPr>
          <w:spacing w:val="-18"/>
          <w:sz w:val="28"/>
          <w:szCs w:val="28"/>
        </w:rPr>
        <w:t xml:space="preserve"> </w:t>
      </w:r>
      <w:r w:rsidR="0094459A" w:rsidRPr="00E843B7">
        <w:rPr>
          <w:sz w:val="28"/>
          <w:szCs w:val="28"/>
        </w:rPr>
        <w:t>индекса</w:t>
      </w:r>
      <w:r w:rsidR="0094459A" w:rsidRPr="00E843B7">
        <w:rPr>
          <w:spacing w:val="-18"/>
          <w:sz w:val="28"/>
          <w:szCs w:val="28"/>
        </w:rPr>
        <w:t xml:space="preserve"> </w:t>
      </w:r>
      <w:r w:rsidR="0094459A" w:rsidRPr="00E843B7">
        <w:rPr>
          <w:sz w:val="28"/>
          <w:szCs w:val="28"/>
        </w:rPr>
        <w:t>готовности</w:t>
      </w:r>
      <w:r w:rsidR="0094459A" w:rsidRPr="00E843B7">
        <w:rPr>
          <w:spacing w:val="-18"/>
          <w:sz w:val="28"/>
          <w:szCs w:val="28"/>
        </w:rPr>
        <w:t xml:space="preserve"> </w:t>
      </w:r>
      <w:r w:rsidR="0094459A" w:rsidRPr="00E843B7">
        <w:rPr>
          <w:sz w:val="28"/>
          <w:szCs w:val="28"/>
        </w:rPr>
        <w:t>в</w:t>
      </w:r>
      <w:r w:rsidR="0094459A" w:rsidRPr="00E843B7">
        <w:rPr>
          <w:spacing w:val="-18"/>
          <w:sz w:val="28"/>
          <w:szCs w:val="28"/>
        </w:rPr>
        <w:t xml:space="preserve"> </w:t>
      </w:r>
      <w:r w:rsidR="0094459A" w:rsidRPr="00E843B7">
        <w:rPr>
          <w:sz w:val="28"/>
          <w:szCs w:val="28"/>
        </w:rPr>
        <w:t>случае,</w:t>
      </w:r>
      <w:r w:rsidR="0094459A" w:rsidRPr="00E843B7">
        <w:rPr>
          <w:spacing w:val="-18"/>
          <w:sz w:val="28"/>
          <w:szCs w:val="28"/>
        </w:rPr>
        <w:t xml:space="preserve"> </w:t>
      </w:r>
      <w:r w:rsidR="0094459A" w:rsidRPr="00E843B7">
        <w:rPr>
          <w:sz w:val="28"/>
          <w:szCs w:val="28"/>
        </w:rPr>
        <w:t>если</w:t>
      </w:r>
      <w:r w:rsidR="0094459A" w:rsidRPr="00E843B7">
        <w:rPr>
          <w:spacing w:val="-18"/>
          <w:sz w:val="28"/>
          <w:szCs w:val="28"/>
        </w:rPr>
        <w:t xml:space="preserve"> </w:t>
      </w:r>
      <w:r w:rsidR="0094459A" w:rsidRPr="00E843B7">
        <w:rPr>
          <w:sz w:val="28"/>
          <w:szCs w:val="28"/>
        </w:rPr>
        <w:t>требования</w:t>
      </w:r>
      <w:r w:rsidR="0094459A" w:rsidRPr="00E843B7">
        <w:rPr>
          <w:spacing w:val="-18"/>
          <w:sz w:val="28"/>
          <w:szCs w:val="28"/>
        </w:rPr>
        <w:t xml:space="preserve"> </w:t>
      </w:r>
      <w:r w:rsidR="0094459A" w:rsidRPr="00E843B7">
        <w:rPr>
          <w:sz w:val="28"/>
          <w:szCs w:val="28"/>
        </w:rPr>
        <w:t>к</w:t>
      </w:r>
      <w:r w:rsidR="0094459A" w:rsidRPr="00E843B7">
        <w:rPr>
          <w:spacing w:val="-19"/>
          <w:sz w:val="28"/>
          <w:szCs w:val="28"/>
        </w:rPr>
        <w:t xml:space="preserve"> </w:t>
      </w:r>
      <w:r w:rsidR="0094459A" w:rsidRPr="00E843B7">
        <w:rPr>
          <w:sz w:val="28"/>
          <w:szCs w:val="28"/>
        </w:rPr>
        <w:t xml:space="preserve">объекту теплоснабжения, установленные статьей 20 Федерального закона о теплоснабжении, </w:t>
      </w:r>
      <w:r w:rsidR="0094459A" w:rsidRPr="00E843B7">
        <w:rPr>
          <w:sz w:val="28"/>
          <w:szCs w:val="28"/>
        </w:rPr>
        <w:lastRenderedPageBreak/>
        <w:t xml:space="preserve">не применяются в соответствии с законодательством </w:t>
      </w:r>
      <w:r w:rsidR="0094459A" w:rsidRPr="00E843B7">
        <w:rPr>
          <w:spacing w:val="-2"/>
          <w:sz w:val="28"/>
          <w:szCs w:val="28"/>
        </w:rPr>
        <w:t>Российской</w:t>
      </w:r>
      <w:r w:rsidR="0094459A" w:rsidRPr="00E843B7">
        <w:rPr>
          <w:spacing w:val="-4"/>
          <w:sz w:val="28"/>
          <w:szCs w:val="28"/>
        </w:rPr>
        <w:t xml:space="preserve"> </w:t>
      </w:r>
      <w:r w:rsidR="0094459A" w:rsidRPr="00E843B7">
        <w:rPr>
          <w:spacing w:val="-2"/>
          <w:sz w:val="28"/>
          <w:szCs w:val="28"/>
        </w:rPr>
        <w:t>Федерации, значение показателя</w:t>
      </w:r>
      <w:r w:rsidR="0094459A" w:rsidRPr="00E843B7">
        <w:rPr>
          <w:spacing w:val="-3"/>
          <w:sz w:val="28"/>
          <w:szCs w:val="28"/>
        </w:rPr>
        <w:t xml:space="preserve"> </w:t>
      </w:r>
      <w:r w:rsidR="0094459A" w:rsidRPr="00E843B7">
        <w:rPr>
          <w:spacing w:val="-2"/>
          <w:sz w:val="28"/>
          <w:szCs w:val="28"/>
        </w:rPr>
        <w:t>в</w:t>
      </w:r>
      <w:r w:rsidR="0094459A" w:rsidRPr="00E843B7">
        <w:rPr>
          <w:spacing w:val="-17"/>
          <w:sz w:val="28"/>
          <w:szCs w:val="28"/>
        </w:rPr>
        <w:t xml:space="preserve"> </w:t>
      </w:r>
      <w:r w:rsidR="0094459A" w:rsidRPr="00E843B7">
        <w:rPr>
          <w:spacing w:val="-2"/>
          <w:sz w:val="28"/>
          <w:szCs w:val="28"/>
        </w:rPr>
        <w:t>оценочных</w:t>
      </w:r>
      <w:r w:rsidR="0094459A" w:rsidRPr="00E843B7">
        <w:rPr>
          <w:spacing w:val="-4"/>
          <w:sz w:val="28"/>
          <w:szCs w:val="28"/>
        </w:rPr>
        <w:t xml:space="preserve"> </w:t>
      </w:r>
      <w:r w:rsidR="0094459A" w:rsidRPr="00E843B7">
        <w:rPr>
          <w:spacing w:val="-2"/>
          <w:sz w:val="28"/>
          <w:szCs w:val="28"/>
        </w:rPr>
        <w:t>листах</w:t>
      </w:r>
      <w:r w:rsidR="0094459A" w:rsidRPr="00E843B7">
        <w:rPr>
          <w:spacing w:val="-11"/>
          <w:sz w:val="28"/>
          <w:szCs w:val="28"/>
        </w:rPr>
        <w:t xml:space="preserve"> </w:t>
      </w:r>
      <w:r w:rsidR="0094459A" w:rsidRPr="00E843B7">
        <w:rPr>
          <w:spacing w:val="-2"/>
          <w:sz w:val="28"/>
          <w:szCs w:val="28"/>
        </w:rPr>
        <w:t xml:space="preserve">принимается </w:t>
      </w:r>
      <w:r w:rsidR="0094459A" w:rsidRPr="00E843B7">
        <w:rPr>
          <w:sz w:val="28"/>
          <w:szCs w:val="28"/>
        </w:rPr>
        <w:t>рав</w:t>
      </w:r>
      <w:r w:rsidRPr="00E843B7">
        <w:rPr>
          <w:sz w:val="28"/>
          <w:szCs w:val="28"/>
        </w:rPr>
        <w:t>н</w:t>
      </w:r>
      <w:r w:rsidR="0094459A" w:rsidRPr="00E843B7">
        <w:rPr>
          <w:sz w:val="28"/>
          <w:szCs w:val="28"/>
        </w:rPr>
        <w:t>ым 1.</w:t>
      </w:r>
    </w:p>
    <w:p w14:paraId="52124CA0" w14:textId="25BFB50A" w:rsidR="006B7534" w:rsidRPr="00E843B7" w:rsidRDefault="0094459A" w:rsidP="006B7534">
      <w:pPr>
        <w:tabs>
          <w:tab w:val="left" w:pos="1461"/>
        </w:tabs>
        <w:adjustRightInd/>
        <w:spacing w:line="230" w:lineRule="auto"/>
        <w:ind w:left="-448" w:right="147" w:firstLine="709"/>
        <w:jc w:val="both"/>
        <w:rPr>
          <w:sz w:val="28"/>
          <w:szCs w:val="28"/>
        </w:rPr>
      </w:pPr>
      <w:r w:rsidRPr="00E843B7">
        <w:rPr>
          <w:spacing w:val="-6"/>
          <w:sz w:val="28"/>
          <w:szCs w:val="28"/>
        </w:rPr>
        <w:t>Результаты проверки оформляются актом оценки обеспечения готовности к отопительному периоду (далее — Акт), который составляется не позднее одного д</w:t>
      </w:r>
      <w:r w:rsidR="007D723C">
        <w:rPr>
          <w:spacing w:val="-6"/>
          <w:sz w:val="28"/>
          <w:szCs w:val="28"/>
        </w:rPr>
        <w:t>н</w:t>
      </w:r>
      <w:r w:rsidRPr="00E843B7">
        <w:rPr>
          <w:spacing w:val="-6"/>
          <w:sz w:val="28"/>
          <w:szCs w:val="28"/>
        </w:rPr>
        <w:t xml:space="preserve">я с даты завершения оценки обеспечения готовности, по рекомендуемому образцу согласно приложению </w:t>
      </w:r>
      <w:r w:rsidR="00DA4EFC">
        <w:rPr>
          <w:spacing w:val="-6"/>
          <w:sz w:val="28"/>
          <w:szCs w:val="28"/>
        </w:rPr>
        <w:t>3</w:t>
      </w:r>
      <w:r w:rsidRPr="00E843B7">
        <w:rPr>
          <w:spacing w:val="-6"/>
          <w:sz w:val="28"/>
          <w:szCs w:val="28"/>
        </w:rPr>
        <w:t xml:space="preserve"> к настоящей Программе.</w:t>
      </w:r>
    </w:p>
    <w:p w14:paraId="23127A02" w14:textId="77777777" w:rsidR="006B7534" w:rsidRPr="00E843B7" w:rsidRDefault="0094459A" w:rsidP="006B7534">
      <w:pPr>
        <w:tabs>
          <w:tab w:val="left" w:pos="1461"/>
        </w:tabs>
        <w:adjustRightInd/>
        <w:spacing w:line="230" w:lineRule="auto"/>
        <w:ind w:left="-448" w:right="147" w:firstLine="709"/>
        <w:jc w:val="both"/>
        <w:rPr>
          <w:sz w:val="28"/>
          <w:szCs w:val="28"/>
        </w:rPr>
      </w:pPr>
      <w:r w:rsidRPr="00E843B7">
        <w:rPr>
          <w:spacing w:val="-6"/>
          <w:sz w:val="28"/>
          <w:szCs w:val="28"/>
        </w:rPr>
        <w:t>В Акте содержатся сведения о том, что:</w:t>
      </w:r>
    </w:p>
    <w:p w14:paraId="16DF5713" w14:textId="77777777" w:rsidR="006B7534" w:rsidRPr="00E843B7" w:rsidRDefault="006B7534" w:rsidP="006B7534">
      <w:pPr>
        <w:tabs>
          <w:tab w:val="left" w:pos="1461"/>
        </w:tabs>
        <w:adjustRightInd/>
        <w:spacing w:line="230" w:lineRule="auto"/>
        <w:ind w:left="-448" w:right="147" w:firstLine="709"/>
        <w:jc w:val="both"/>
        <w:rPr>
          <w:sz w:val="28"/>
          <w:szCs w:val="28"/>
        </w:rPr>
      </w:pPr>
      <w:r w:rsidRPr="00E843B7">
        <w:rPr>
          <w:spacing w:val="-6"/>
          <w:sz w:val="28"/>
          <w:szCs w:val="28"/>
        </w:rPr>
        <w:t xml:space="preserve">- </w:t>
      </w:r>
      <w:r w:rsidRPr="00E843B7">
        <w:rPr>
          <w:sz w:val="28"/>
          <w:szCs w:val="28"/>
        </w:rPr>
        <w:t>объект</w:t>
      </w:r>
      <w:r w:rsidRPr="00E843B7">
        <w:rPr>
          <w:spacing w:val="-3"/>
          <w:sz w:val="28"/>
          <w:szCs w:val="28"/>
        </w:rPr>
        <w:t xml:space="preserve"> </w:t>
      </w:r>
      <w:r w:rsidRPr="00E843B7">
        <w:rPr>
          <w:sz w:val="28"/>
          <w:szCs w:val="28"/>
        </w:rPr>
        <w:t>готов</w:t>
      </w:r>
      <w:r w:rsidRPr="00E843B7">
        <w:rPr>
          <w:spacing w:val="-12"/>
          <w:sz w:val="28"/>
          <w:szCs w:val="28"/>
        </w:rPr>
        <w:t xml:space="preserve"> </w:t>
      </w:r>
      <w:r w:rsidRPr="00E843B7">
        <w:rPr>
          <w:sz w:val="28"/>
          <w:szCs w:val="28"/>
        </w:rPr>
        <w:t>к</w:t>
      </w:r>
      <w:r w:rsidRPr="00E843B7">
        <w:rPr>
          <w:spacing w:val="-18"/>
          <w:sz w:val="28"/>
          <w:szCs w:val="28"/>
        </w:rPr>
        <w:t xml:space="preserve"> </w:t>
      </w:r>
      <w:r w:rsidRPr="00E843B7">
        <w:rPr>
          <w:sz w:val="28"/>
          <w:szCs w:val="28"/>
        </w:rPr>
        <w:t>отопительному</w:t>
      </w:r>
      <w:r w:rsidRPr="00E843B7">
        <w:rPr>
          <w:spacing w:val="12"/>
          <w:sz w:val="28"/>
          <w:szCs w:val="28"/>
        </w:rPr>
        <w:t xml:space="preserve"> </w:t>
      </w:r>
      <w:r w:rsidRPr="00E843B7">
        <w:rPr>
          <w:spacing w:val="-2"/>
          <w:sz w:val="28"/>
          <w:szCs w:val="28"/>
        </w:rPr>
        <w:t>периоду;</w:t>
      </w:r>
    </w:p>
    <w:p w14:paraId="111C3E29" w14:textId="77777777" w:rsidR="006B7534" w:rsidRPr="00E843B7" w:rsidRDefault="006B7534" w:rsidP="006B7534">
      <w:pPr>
        <w:tabs>
          <w:tab w:val="left" w:pos="1461"/>
        </w:tabs>
        <w:adjustRightInd/>
        <w:spacing w:line="230" w:lineRule="auto"/>
        <w:ind w:left="-448" w:right="147" w:firstLine="709"/>
        <w:jc w:val="both"/>
        <w:rPr>
          <w:sz w:val="28"/>
          <w:szCs w:val="28"/>
        </w:rPr>
      </w:pPr>
      <w:r w:rsidRPr="00E843B7">
        <w:rPr>
          <w:spacing w:val="-6"/>
          <w:sz w:val="28"/>
          <w:szCs w:val="28"/>
        </w:rPr>
        <w:t xml:space="preserve">- </w:t>
      </w:r>
      <w:r w:rsidRPr="00E843B7">
        <w:rPr>
          <w:sz w:val="28"/>
          <w:szCs w:val="28"/>
        </w:rPr>
        <w:t>объект будет готов к</w:t>
      </w:r>
      <w:r w:rsidRPr="00E843B7">
        <w:rPr>
          <w:spacing w:val="-2"/>
          <w:sz w:val="28"/>
          <w:szCs w:val="28"/>
        </w:rPr>
        <w:t xml:space="preserve"> </w:t>
      </w:r>
      <w:r w:rsidRPr="00E843B7">
        <w:rPr>
          <w:sz w:val="28"/>
          <w:szCs w:val="28"/>
        </w:rPr>
        <w:t>отопительному периоду при</w:t>
      </w:r>
      <w:r w:rsidRPr="00E843B7">
        <w:rPr>
          <w:spacing w:val="-2"/>
          <w:sz w:val="28"/>
          <w:szCs w:val="28"/>
        </w:rPr>
        <w:t xml:space="preserve"> </w:t>
      </w:r>
      <w:r w:rsidRPr="00E843B7">
        <w:rPr>
          <w:sz w:val="28"/>
          <w:szCs w:val="28"/>
        </w:rPr>
        <w:t xml:space="preserve">условии устранения в установленный срок замечаний к требованиям по готовности, выданных </w:t>
      </w:r>
      <w:r w:rsidRPr="00E843B7">
        <w:rPr>
          <w:spacing w:val="-2"/>
          <w:sz w:val="28"/>
          <w:szCs w:val="28"/>
        </w:rPr>
        <w:t>комиссией;</w:t>
      </w:r>
    </w:p>
    <w:p w14:paraId="03895E99" w14:textId="77777777" w:rsidR="006B7534" w:rsidRPr="00E843B7" w:rsidRDefault="006B7534" w:rsidP="006B7534">
      <w:pPr>
        <w:tabs>
          <w:tab w:val="left" w:pos="1461"/>
        </w:tabs>
        <w:adjustRightInd/>
        <w:spacing w:line="230" w:lineRule="auto"/>
        <w:ind w:left="-448" w:right="147" w:firstLine="709"/>
        <w:jc w:val="both"/>
        <w:rPr>
          <w:spacing w:val="-2"/>
          <w:sz w:val="28"/>
          <w:szCs w:val="28"/>
        </w:rPr>
      </w:pPr>
      <w:r w:rsidRPr="00E843B7">
        <w:rPr>
          <w:spacing w:val="-6"/>
          <w:sz w:val="28"/>
          <w:szCs w:val="28"/>
        </w:rPr>
        <w:t xml:space="preserve">- </w:t>
      </w:r>
      <w:r w:rsidRPr="00E843B7">
        <w:rPr>
          <w:sz w:val="28"/>
          <w:szCs w:val="28"/>
        </w:rPr>
        <w:t>объект</w:t>
      </w:r>
      <w:r w:rsidRPr="00E843B7">
        <w:rPr>
          <w:spacing w:val="2"/>
          <w:sz w:val="28"/>
          <w:szCs w:val="28"/>
        </w:rPr>
        <w:t xml:space="preserve"> </w:t>
      </w:r>
      <w:r w:rsidRPr="00E843B7">
        <w:rPr>
          <w:sz w:val="28"/>
          <w:szCs w:val="28"/>
        </w:rPr>
        <w:t>не</w:t>
      </w:r>
      <w:r w:rsidRPr="00E843B7">
        <w:rPr>
          <w:spacing w:val="-7"/>
          <w:sz w:val="28"/>
          <w:szCs w:val="28"/>
        </w:rPr>
        <w:t xml:space="preserve"> </w:t>
      </w:r>
      <w:r w:rsidRPr="00E843B7">
        <w:rPr>
          <w:sz w:val="28"/>
          <w:szCs w:val="28"/>
        </w:rPr>
        <w:t>готов</w:t>
      </w:r>
      <w:r w:rsidRPr="00E843B7">
        <w:rPr>
          <w:spacing w:val="-4"/>
          <w:sz w:val="28"/>
          <w:szCs w:val="28"/>
        </w:rPr>
        <w:t xml:space="preserve"> </w:t>
      </w:r>
      <w:r w:rsidRPr="00E843B7">
        <w:rPr>
          <w:sz w:val="28"/>
          <w:szCs w:val="28"/>
        </w:rPr>
        <w:t>к</w:t>
      </w:r>
      <w:r w:rsidRPr="00E843B7">
        <w:rPr>
          <w:spacing w:val="-15"/>
          <w:sz w:val="28"/>
          <w:szCs w:val="28"/>
        </w:rPr>
        <w:t xml:space="preserve"> </w:t>
      </w:r>
      <w:r w:rsidRPr="00E843B7">
        <w:rPr>
          <w:sz w:val="28"/>
          <w:szCs w:val="28"/>
        </w:rPr>
        <w:t>отопительному</w:t>
      </w:r>
      <w:r w:rsidRPr="00E843B7">
        <w:rPr>
          <w:spacing w:val="5"/>
          <w:sz w:val="28"/>
          <w:szCs w:val="28"/>
        </w:rPr>
        <w:t xml:space="preserve"> </w:t>
      </w:r>
      <w:r w:rsidRPr="00E843B7">
        <w:rPr>
          <w:spacing w:val="-2"/>
          <w:sz w:val="28"/>
          <w:szCs w:val="28"/>
        </w:rPr>
        <w:t>периоду.</w:t>
      </w:r>
    </w:p>
    <w:p w14:paraId="47FED3CC" w14:textId="77777777" w:rsidR="00E843B7" w:rsidRDefault="00E843B7" w:rsidP="006B7534">
      <w:pPr>
        <w:tabs>
          <w:tab w:val="left" w:pos="1461"/>
        </w:tabs>
        <w:adjustRightInd/>
        <w:spacing w:line="230" w:lineRule="auto"/>
        <w:ind w:left="-448" w:right="147" w:firstLine="709"/>
        <w:jc w:val="both"/>
        <w:rPr>
          <w:spacing w:val="-6"/>
          <w:sz w:val="28"/>
          <w:szCs w:val="28"/>
        </w:rPr>
      </w:pPr>
      <w:r w:rsidRPr="00E843B7">
        <w:rPr>
          <w:spacing w:val="-6"/>
          <w:sz w:val="28"/>
          <w:szCs w:val="28"/>
        </w:rPr>
        <w:t>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в оценочном листе указывается срок устранения выявленных замечаний.</w:t>
      </w:r>
    </w:p>
    <w:p w14:paraId="16100623" w14:textId="183804CA" w:rsidR="00E843B7" w:rsidRPr="00E843B7" w:rsidRDefault="00E843B7" w:rsidP="006B7534">
      <w:pPr>
        <w:tabs>
          <w:tab w:val="left" w:pos="1461"/>
        </w:tabs>
        <w:adjustRightInd/>
        <w:spacing w:line="230" w:lineRule="auto"/>
        <w:ind w:left="-448" w:right="147" w:firstLine="709"/>
        <w:jc w:val="both"/>
        <w:rPr>
          <w:spacing w:val="-6"/>
          <w:sz w:val="28"/>
          <w:szCs w:val="28"/>
        </w:rPr>
      </w:pPr>
      <w:r>
        <w:rPr>
          <w:spacing w:val="-6"/>
          <w:sz w:val="28"/>
          <w:szCs w:val="28"/>
        </w:rPr>
        <w:t xml:space="preserve">Срок составления акта готовности определяется не позднее </w:t>
      </w:r>
      <w:r w:rsidR="00312F59">
        <w:rPr>
          <w:spacing w:val="-6"/>
          <w:sz w:val="28"/>
          <w:szCs w:val="28"/>
        </w:rPr>
        <w:t>10</w:t>
      </w:r>
      <w:r w:rsidRPr="00E843B7">
        <w:rPr>
          <w:spacing w:val="-6"/>
          <w:sz w:val="28"/>
          <w:szCs w:val="28"/>
        </w:rPr>
        <w:t xml:space="preserve"> </w:t>
      </w:r>
      <w:r w:rsidR="00312F59">
        <w:rPr>
          <w:spacing w:val="-6"/>
          <w:sz w:val="28"/>
          <w:szCs w:val="28"/>
        </w:rPr>
        <w:t>сентябр</w:t>
      </w:r>
      <w:r w:rsidRPr="00E843B7">
        <w:rPr>
          <w:spacing w:val="-6"/>
          <w:sz w:val="28"/>
          <w:szCs w:val="28"/>
        </w:rPr>
        <w:t>я</w:t>
      </w:r>
      <w:r>
        <w:rPr>
          <w:spacing w:val="-6"/>
          <w:sz w:val="28"/>
          <w:szCs w:val="28"/>
        </w:rPr>
        <w:t xml:space="preserve"> для </w:t>
      </w:r>
      <w:r w:rsidR="00312F59">
        <w:rPr>
          <w:spacing w:val="-6"/>
          <w:sz w:val="28"/>
          <w:szCs w:val="28"/>
        </w:rPr>
        <w:t>потребителей тепловой энергии</w:t>
      </w:r>
      <w:r>
        <w:rPr>
          <w:spacing w:val="-6"/>
          <w:sz w:val="28"/>
          <w:szCs w:val="28"/>
        </w:rPr>
        <w:t>.</w:t>
      </w:r>
    </w:p>
    <w:p w14:paraId="7FC83C0F" w14:textId="057F42AA" w:rsidR="006B7534" w:rsidRDefault="006B7534" w:rsidP="006B7534">
      <w:pPr>
        <w:tabs>
          <w:tab w:val="left" w:pos="1461"/>
        </w:tabs>
        <w:adjustRightInd/>
        <w:spacing w:line="230" w:lineRule="auto"/>
        <w:ind w:left="-448" w:right="147" w:firstLine="709"/>
        <w:jc w:val="both"/>
        <w:rPr>
          <w:sz w:val="28"/>
          <w:szCs w:val="28"/>
        </w:rPr>
      </w:pPr>
      <w:r w:rsidRPr="00E843B7">
        <w:rPr>
          <w:spacing w:val="-6"/>
          <w:sz w:val="28"/>
          <w:szCs w:val="28"/>
        </w:rPr>
        <w:t>3.</w:t>
      </w:r>
      <w:r w:rsidR="00A16C3E">
        <w:rPr>
          <w:spacing w:val="-6"/>
          <w:sz w:val="28"/>
          <w:szCs w:val="28"/>
        </w:rPr>
        <w:t>9</w:t>
      </w:r>
      <w:r w:rsidRPr="00E843B7">
        <w:rPr>
          <w:spacing w:val="-6"/>
          <w:sz w:val="28"/>
          <w:szCs w:val="28"/>
        </w:rPr>
        <w:t xml:space="preserve">. </w:t>
      </w:r>
      <w:r w:rsidRPr="00E843B7">
        <w:rPr>
          <w:sz w:val="28"/>
          <w:szCs w:val="28"/>
        </w:rPr>
        <w:t xml:space="preserve">Паспорт обеспечения готовности к отопительному периоду составляется согласно приложению </w:t>
      </w:r>
      <w:r w:rsidR="00DA4EFC">
        <w:rPr>
          <w:sz w:val="28"/>
          <w:szCs w:val="28"/>
        </w:rPr>
        <w:t>4</w:t>
      </w:r>
      <w:r w:rsidRPr="00E843B7">
        <w:rPr>
          <w:sz w:val="28"/>
          <w:szCs w:val="28"/>
        </w:rPr>
        <w:t xml:space="preserve"> к настоящей Программе и вы</w:t>
      </w:r>
      <w:r w:rsidRPr="00E843B7">
        <w:rPr>
          <w:spacing w:val="-17"/>
          <w:sz w:val="28"/>
          <w:szCs w:val="28"/>
        </w:rPr>
        <w:t xml:space="preserve"> </w:t>
      </w:r>
      <w:r w:rsidRPr="00E843B7">
        <w:rPr>
          <w:sz w:val="28"/>
          <w:szCs w:val="28"/>
        </w:rPr>
        <w:t>дается по каждому объекту, подлежащему оценки</w:t>
      </w:r>
      <w:r w:rsidRPr="00E843B7">
        <w:rPr>
          <w:spacing w:val="-3"/>
          <w:sz w:val="28"/>
          <w:szCs w:val="28"/>
        </w:rPr>
        <w:t xml:space="preserve"> </w:t>
      </w:r>
      <w:r w:rsidRPr="00E843B7">
        <w:rPr>
          <w:sz w:val="28"/>
          <w:szCs w:val="28"/>
        </w:rPr>
        <w:t>готовности к</w:t>
      </w:r>
      <w:r w:rsidRPr="00E843B7">
        <w:rPr>
          <w:spacing w:val="-10"/>
          <w:sz w:val="28"/>
          <w:szCs w:val="28"/>
        </w:rPr>
        <w:t xml:space="preserve"> </w:t>
      </w:r>
      <w:r w:rsidRPr="00E843B7">
        <w:rPr>
          <w:sz w:val="28"/>
          <w:szCs w:val="28"/>
        </w:rPr>
        <w:t>отопительному периоду</w:t>
      </w:r>
      <w:r w:rsidRPr="00E843B7">
        <w:rPr>
          <w:spacing w:val="-2"/>
          <w:sz w:val="28"/>
          <w:szCs w:val="28"/>
        </w:rPr>
        <w:t xml:space="preserve"> </w:t>
      </w:r>
      <w:r w:rsidRPr="00E843B7">
        <w:rPr>
          <w:sz w:val="28"/>
          <w:szCs w:val="28"/>
        </w:rPr>
        <w:t>в течение</w:t>
      </w:r>
      <w:r w:rsidRPr="00E843B7">
        <w:rPr>
          <w:spacing w:val="-18"/>
          <w:sz w:val="28"/>
          <w:szCs w:val="28"/>
        </w:rPr>
        <w:t xml:space="preserve"> </w:t>
      </w:r>
      <w:r w:rsidRPr="00E843B7">
        <w:rPr>
          <w:sz w:val="28"/>
          <w:szCs w:val="28"/>
        </w:rPr>
        <w:t>5</w:t>
      </w:r>
      <w:r w:rsidRPr="00E843B7">
        <w:rPr>
          <w:spacing w:val="-17"/>
          <w:sz w:val="28"/>
          <w:szCs w:val="28"/>
        </w:rPr>
        <w:t xml:space="preserve"> </w:t>
      </w:r>
      <w:r w:rsidRPr="00E843B7">
        <w:rPr>
          <w:sz w:val="28"/>
          <w:szCs w:val="28"/>
        </w:rPr>
        <w:t>рабочих</w:t>
      </w:r>
      <w:r w:rsidRPr="00E843B7">
        <w:rPr>
          <w:spacing w:val="-18"/>
          <w:sz w:val="28"/>
          <w:szCs w:val="28"/>
        </w:rPr>
        <w:t xml:space="preserve"> </w:t>
      </w:r>
      <w:r w:rsidRPr="00E843B7">
        <w:rPr>
          <w:sz w:val="28"/>
          <w:szCs w:val="28"/>
        </w:rPr>
        <w:t>дней</w:t>
      </w:r>
      <w:r w:rsidRPr="00E843B7">
        <w:rPr>
          <w:spacing w:val="-17"/>
          <w:sz w:val="28"/>
          <w:szCs w:val="28"/>
        </w:rPr>
        <w:t xml:space="preserve"> </w:t>
      </w:r>
      <w:r w:rsidRPr="00E843B7">
        <w:rPr>
          <w:sz w:val="28"/>
          <w:szCs w:val="28"/>
        </w:rPr>
        <w:t>с</w:t>
      </w:r>
      <w:r w:rsidRPr="00E843B7">
        <w:rPr>
          <w:spacing w:val="-18"/>
          <w:sz w:val="28"/>
          <w:szCs w:val="28"/>
        </w:rPr>
        <w:t xml:space="preserve"> </w:t>
      </w:r>
      <w:r w:rsidRPr="00E843B7">
        <w:rPr>
          <w:sz w:val="28"/>
          <w:szCs w:val="28"/>
        </w:rPr>
        <w:t>даты</w:t>
      </w:r>
      <w:r w:rsidRPr="00E843B7">
        <w:rPr>
          <w:spacing w:val="-17"/>
          <w:sz w:val="28"/>
          <w:szCs w:val="28"/>
        </w:rPr>
        <w:t xml:space="preserve"> </w:t>
      </w:r>
      <w:r w:rsidRPr="00E843B7">
        <w:rPr>
          <w:sz w:val="28"/>
          <w:szCs w:val="28"/>
        </w:rPr>
        <w:t>подписания</w:t>
      </w:r>
      <w:r w:rsidRPr="00E843B7">
        <w:rPr>
          <w:spacing w:val="-18"/>
          <w:sz w:val="28"/>
          <w:szCs w:val="28"/>
        </w:rPr>
        <w:t xml:space="preserve"> </w:t>
      </w:r>
      <w:r w:rsidRPr="00E843B7">
        <w:rPr>
          <w:sz w:val="28"/>
          <w:szCs w:val="28"/>
        </w:rPr>
        <w:t>Акта</w:t>
      </w:r>
      <w:r w:rsidRPr="00E843B7">
        <w:rPr>
          <w:spacing w:val="-17"/>
          <w:sz w:val="28"/>
          <w:szCs w:val="28"/>
        </w:rPr>
        <w:t xml:space="preserve"> </w:t>
      </w:r>
      <w:r w:rsidRPr="00E843B7">
        <w:rPr>
          <w:sz w:val="28"/>
          <w:szCs w:val="28"/>
        </w:rPr>
        <w:t>готовности</w:t>
      </w:r>
      <w:r w:rsidRPr="00E843B7">
        <w:rPr>
          <w:spacing w:val="-18"/>
          <w:sz w:val="28"/>
          <w:szCs w:val="28"/>
        </w:rPr>
        <w:t xml:space="preserve"> </w:t>
      </w:r>
      <w:r w:rsidRPr="00E843B7">
        <w:rPr>
          <w:sz w:val="28"/>
          <w:szCs w:val="28"/>
        </w:rPr>
        <w:t>в</w:t>
      </w:r>
      <w:r w:rsidRPr="00E843B7">
        <w:rPr>
          <w:spacing w:val="-17"/>
          <w:sz w:val="28"/>
          <w:szCs w:val="28"/>
        </w:rPr>
        <w:t xml:space="preserve"> </w:t>
      </w:r>
      <w:r w:rsidRPr="00E843B7">
        <w:rPr>
          <w:sz w:val="28"/>
          <w:szCs w:val="28"/>
        </w:rPr>
        <w:t>случае,</w:t>
      </w:r>
      <w:r w:rsidRPr="00E843B7">
        <w:rPr>
          <w:spacing w:val="-18"/>
          <w:sz w:val="28"/>
          <w:szCs w:val="28"/>
        </w:rPr>
        <w:t xml:space="preserve"> </w:t>
      </w:r>
      <w:r w:rsidRPr="00E843B7">
        <w:rPr>
          <w:sz w:val="28"/>
          <w:szCs w:val="28"/>
        </w:rPr>
        <w:t>если</w:t>
      </w:r>
      <w:r w:rsidRPr="00E843B7">
        <w:rPr>
          <w:spacing w:val="-17"/>
          <w:sz w:val="28"/>
          <w:szCs w:val="28"/>
        </w:rPr>
        <w:t xml:space="preserve"> </w:t>
      </w:r>
      <w:r w:rsidRPr="00E843B7">
        <w:rPr>
          <w:sz w:val="28"/>
          <w:szCs w:val="28"/>
        </w:rPr>
        <w:t>объект готов к отопительному периоду, а также в случае, если установлен уровень готовности «Готов с</w:t>
      </w:r>
      <w:r w:rsidRPr="00E843B7">
        <w:rPr>
          <w:spacing w:val="-11"/>
          <w:sz w:val="28"/>
          <w:szCs w:val="28"/>
        </w:rPr>
        <w:t xml:space="preserve"> </w:t>
      </w:r>
      <w:r w:rsidRPr="00E843B7">
        <w:rPr>
          <w:sz w:val="28"/>
          <w:szCs w:val="28"/>
        </w:rPr>
        <w:t>условиями», если</w:t>
      </w:r>
      <w:r w:rsidRPr="00E843B7">
        <w:rPr>
          <w:spacing w:val="-4"/>
          <w:sz w:val="28"/>
          <w:szCs w:val="28"/>
        </w:rPr>
        <w:t xml:space="preserve"> </w:t>
      </w:r>
      <w:r w:rsidRPr="00E843B7">
        <w:rPr>
          <w:sz w:val="28"/>
          <w:szCs w:val="28"/>
        </w:rPr>
        <w:t>сроки устранения замечаний Комиссии</w:t>
      </w:r>
      <w:r w:rsidRPr="00E843B7">
        <w:rPr>
          <w:spacing w:val="-2"/>
          <w:sz w:val="28"/>
          <w:szCs w:val="28"/>
        </w:rPr>
        <w:t xml:space="preserve"> </w:t>
      </w:r>
      <w:r w:rsidRPr="00E843B7">
        <w:rPr>
          <w:sz w:val="28"/>
          <w:szCs w:val="28"/>
        </w:rPr>
        <w:t>и повторная оценка обеспечения готовности на предмет устранения ранее выданных замечаний выходят за рамки сроков, у</w:t>
      </w:r>
      <w:r w:rsidR="00E843B7">
        <w:rPr>
          <w:sz w:val="28"/>
          <w:szCs w:val="28"/>
        </w:rPr>
        <w:t>ст</w:t>
      </w:r>
      <w:r w:rsidRPr="00E843B7">
        <w:rPr>
          <w:sz w:val="28"/>
          <w:szCs w:val="28"/>
        </w:rPr>
        <w:t>ановленных пунктом 13 Порядка</w:t>
      </w:r>
      <w:r w:rsidRPr="00E843B7">
        <w:rPr>
          <w:spacing w:val="-1"/>
          <w:sz w:val="28"/>
          <w:szCs w:val="28"/>
        </w:rPr>
        <w:t xml:space="preserve"> </w:t>
      </w:r>
      <w:r w:rsidRPr="00E843B7">
        <w:rPr>
          <w:sz w:val="28"/>
          <w:szCs w:val="28"/>
        </w:rPr>
        <w:t>проведения оценки</w:t>
      </w:r>
      <w:r w:rsidRPr="00E843B7">
        <w:rPr>
          <w:spacing w:val="-7"/>
          <w:sz w:val="28"/>
          <w:szCs w:val="28"/>
        </w:rPr>
        <w:t xml:space="preserve"> </w:t>
      </w:r>
      <w:r w:rsidRPr="00E843B7">
        <w:rPr>
          <w:sz w:val="28"/>
          <w:szCs w:val="28"/>
        </w:rPr>
        <w:t>обеспечения готовности к</w:t>
      </w:r>
      <w:r w:rsidRPr="00E843B7">
        <w:rPr>
          <w:spacing w:val="-14"/>
          <w:sz w:val="28"/>
          <w:szCs w:val="28"/>
        </w:rPr>
        <w:t xml:space="preserve"> </w:t>
      </w:r>
      <w:r w:rsidRPr="00E843B7">
        <w:rPr>
          <w:sz w:val="28"/>
          <w:szCs w:val="28"/>
        </w:rPr>
        <w:t>отоп</w:t>
      </w:r>
      <w:r w:rsidR="00E843B7">
        <w:rPr>
          <w:sz w:val="28"/>
          <w:szCs w:val="28"/>
        </w:rPr>
        <w:t>и</w:t>
      </w:r>
      <w:r w:rsidRPr="00E843B7">
        <w:rPr>
          <w:sz w:val="28"/>
          <w:szCs w:val="28"/>
        </w:rPr>
        <w:t>тельному периоду, утвержденному приказом Минэнерго России от</w:t>
      </w:r>
      <w:r w:rsidRPr="00E843B7">
        <w:rPr>
          <w:spacing w:val="-1"/>
          <w:sz w:val="28"/>
          <w:szCs w:val="28"/>
        </w:rPr>
        <w:t xml:space="preserve"> </w:t>
      </w:r>
      <w:r w:rsidRPr="00E843B7">
        <w:rPr>
          <w:sz w:val="28"/>
          <w:szCs w:val="28"/>
        </w:rPr>
        <w:t>13.11.2024 №</w:t>
      </w:r>
      <w:r w:rsidRPr="00E843B7">
        <w:rPr>
          <w:spacing w:val="40"/>
          <w:sz w:val="28"/>
          <w:szCs w:val="28"/>
        </w:rPr>
        <w:t xml:space="preserve"> </w:t>
      </w:r>
      <w:r w:rsidRPr="00E843B7">
        <w:rPr>
          <w:sz w:val="28"/>
          <w:szCs w:val="28"/>
        </w:rPr>
        <w:t>2234.</w:t>
      </w:r>
    </w:p>
    <w:p w14:paraId="25F4F2E9" w14:textId="77777777" w:rsidR="00A83107" w:rsidRDefault="00E843B7" w:rsidP="006B7534">
      <w:pPr>
        <w:tabs>
          <w:tab w:val="left" w:pos="1461"/>
        </w:tabs>
        <w:adjustRightInd/>
        <w:spacing w:line="230" w:lineRule="auto"/>
        <w:ind w:left="-448" w:right="147" w:firstLine="709"/>
        <w:jc w:val="both"/>
        <w:rPr>
          <w:spacing w:val="-6"/>
          <w:sz w:val="28"/>
          <w:szCs w:val="28"/>
        </w:rPr>
      </w:pPr>
      <w:r>
        <w:rPr>
          <w:sz w:val="28"/>
          <w:szCs w:val="28"/>
        </w:rPr>
        <w:t xml:space="preserve">Срок выдачи паспорта готовности определяется не позднее </w:t>
      </w:r>
      <w:r w:rsidR="00A83107">
        <w:rPr>
          <w:spacing w:val="-6"/>
          <w:sz w:val="28"/>
          <w:szCs w:val="28"/>
        </w:rPr>
        <w:t>15 сентября</w:t>
      </w:r>
      <w:r>
        <w:rPr>
          <w:spacing w:val="-6"/>
          <w:sz w:val="28"/>
          <w:szCs w:val="28"/>
        </w:rPr>
        <w:t xml:space="preserve"> – для </w:t>
      </w:r>
      <w:r w:rsidR="00A83107">
        <w:rPr>
          <w:spacing w:val="-6"/>
          <w:sz w:val="28"/>
          <w:szCs w:val="28"/>
        </w:rPr>
        <w:t>потребителей тепловой энергии.</w:t>
      </w:r>
    </w:p>
    <w:p w14:paraId="4D896FBA" w14:textId="43DDCDE0" w:rsidR="006B7534" w:rsidRDefault="006B7534" w:rsidP="006B7534">
      <w:pPr>
        <w:tabs>
          <w:tab w:val="left" w:pos="1461"/>
        </w:tabs>
        <w:adjustRightInd/>
        <w:spacing w:line="230" w:lineRule="auto"/>
        <w:ind w:left="-448" w:right="147" w:firstLine="709"/>
        <w:jc w:val="both"/>
        <w:rPr>
          <w:sz w:val="28"/>
          <w:szCs w:val="28"/>
        </w:rPr>
      </w:pPr>
      <w:r w:rsidRPr="00E843B7">
        <w:rPr>
          <w:sz w:val="28"/>
          <w:szCs w:val="28"/>
        </w:rPr>
        <w:t>3.</w:t>
      </w:r>
      <w:r w:rsidR="00A16C3E">
        <w:rPr>
          <w:sz w:val="28"/>
          <w:szCs w:val="28"/>
        </w:rPr>
        <w:t>10</w:t>
      </w:r>
      <w:r w:rsidRPr="00E843B7">
        <w:rPr>
          <w:sz w:val="28"/>
          <w:szCs w:val="28"/>
        </w:rPr>
        <w:t xml:space="preserve">. В случае не устранения замечаний лицами, указанными в п. 2.1 настоящей Программы, комиссия в течение 5 рабочих дней со дня подписания Акта передает данные в </w:t>
      </w:r>
      <w:r w:rsidR="00A83107">
        <w:rPr>
          <w:sz w:val="28"/>
          <w:szCs w:val="28"/>
        </w:rPr>
        <w:t>Государственную жилищную инспекцию Омской области.</w:t>
      </w:r>
    </w:p>
    <w:p w14:paraId="1CE8C8A7" w14:textId="77777777" w:rsidR="00860B4A" w:rsidRPr="00E843B7" w:rsidRDefault="00860B4A" w:rsidP="006B7534">
      <w:pPr>
        <w:tabs>
          <w:tab w:val="left" w:pos="1461"/>
        </w:tabs>
        <w:adjustRightInd/>
        <w:spacing w:line="230" w:lineRule="auto"/>
        <w:ind w:left="-448" w:right="147" w:firstLine="709"/>
        <w:jc w:val="both"/>
        <w:rPr>
          <w:sz w:val="28"/>
          <w:szCs w:val="28"/>
        </w:rPr>
      </w:pPr>
    </w:p>
    <w:p w14:paraId="446856E8" w14:textId="44A0790E" w:rsidR="00A83107" w:rsidRDefault="006B7534" w:rsidP="00A83107">
      <w:pPr>
        <w:tabs>
          <w:tab w:val="left" w:pos="1461"/>
        </w:tabs>
        <w:adjustRightInd/>
        <w:spacing w:line="230" w:lineRule="auto"/>
        <w:ind w:left="-448" w:right="147" w:firstLine="709"/>
        <w:jc w:val="center"/>
        <w:rPr>
          <w:sz w:val="28"/>
          <w:szCs w:val="28"/>
        </w:rPr>
      </w:pPr>
      <w:r w:rsidRPr="00E843B7">
        <w:rPr>
          <w:sz w:val="28"/>
          <w:szCs w:val="28"/>
        </w:rPr>
        <w:t xml:space="preserve">4. Требования по готовности к отопительному периоду для </w:t>
      </w:r>
      <w:r w:rsidR="00A83107">
        <w:rPr>
          <w:sz w:val="28"/>
          <w:szCs w:val="28"/>
        </w:rPr>
        <w:t>потребителей тепловой энергии</w:t>
      </w:r>
      <w:r w:rsidRPr="00E843B7">
        <w:rPr>
          <w:spacing w:val="-11"/>
          <w:sz w:val="28"/>
          <w:szCs w:val="28"/>
        </w:rPr>
        <w:t xml:space="preserve"> </w:t>
      </w:r>
      <w:proofErr w:type="spellStart"/>
      <w:r w:rsidRPr="00E843B7">
        <w:rPr>
          <w:sz w:val="28"/>
          <w:szCs w:val="28"/>
        </w:rPr>
        <w:t>Чернолучинского</w:t>
      </w:r>
      <w:proofErr w:type="spellEnd"/>
      <w:r w:rsidRPr="00E843B7">
        <w:rPr>
          <w:sz w:val="28"/>
          <w:szCs w:val="28"/>
        </w:rPr>
        <w:t xml:space="preserve"> городского поселения Омского муниципального района Омской области</w:t>
      </w:r>
    </w:p>
    <w:p w14:paraId="5B50D797" w14:textId="77777777" w:rsidR="00A83107" w:rsidRDefault="00A83107" w:rsidP="00A83107">
      <w:pPr>
        <w:tabs>
          <w:tab w:val="left" w:pos="1461"/>
        </w:tabs>
        <w:adjustRightInd/>
        <w:spacing w:line="230" w:lineRule="auto"/>
        <w:ind w:left="-448" w:right="147" w:firstLine="709"/>
        <w:jc w:val="center"/>
        <w:rPr>
          <w:sz w:val="28"/>
          <w:szCs w:val="28"/>
        </w:rPr>
      </w:pPr>
    </w:p>
    <w:p w14:paraId="291D06B7" w14:textId="584E2FF8" w:rsidR="00A83107" w:rsidRDefault="00860B4A" w:rsidP="00A83107">
      <w:pPr>
        <w:tabs>
          <w:tab w:val="left" w:pos="1461"/>
        </w:tabs>
        <w:adjustRightInd/>
        <w:spacing w:line="230" w:lineRule="auto"/>
        <w:ind w:left="-448" w:right="147" w:firstLine="709"/>
        <w:jc w:val="both"/>
        <w:rPr>
          <w:sz w:val="28"/>
          <w:szCs w:val="28"/>
        </w:rPr>
      </w:pPr>
      <w:r>
        <w:rPr>
          <w:sz w:val="28"/>
          <w:szCs w:val="28"/>
        </w:rPr>
        <w:t>4</w:t>
      </w:r>
      <w:r w:rsidRPr="00860B4A">
        <w:rPr>
          <w:sz w:val="28"/>
          <w:szCs w:val="28"/>
        </w:rPr>
        <w:t>.1. </w:t>
      </w:r>
      <w:r w:rsidR="00A83107">
        <w:rPr>
          <w:sz w:val="28"/>
          <w:szCs w:val="28"/>
        </w:rPr>
        <w:t>В целях проведения проверки Комиссия рассматривает документы, подтверждающие выполнение требований по готовности Объекта к проведению отопительного периода, при необходимости проводится осмотр Объектов.</w:t>
      </w:r>
    </w:p>
    <w:p w14:paraId="06724452" w14:textId="77777777" w:rsidR="00597C94" w:rsidRDefault="00860B4A" w:rsidP="00597C94">
      <w:pPr>
        <w:tabs>
          <w:tab w:val="left" w:pos="1461"/>
        </w:tabs>
        <w:adjustRightInd/>
        <w:spacing w:line="230" w:lineRule="auto"/>
        <w:ind w:left="-448" w:right="147" w:firstLine="709"/>
        <w:jc w:val="both"/>
        <w:rPr>
          <w:sz w:val="28"/>
          <w:szCs w:val="28"/>
        </w:rPr>
      </w:pPr>
      <w:r>
        <w:rPr>
          <w:sz w:val="28"/>
          <w:szCs w:val="28"/>
        </w:rPr>
        <w:t>4</w:t>
      </w:r>
      <w:r w:rsidRPr="00860B4A">
        <w:rPr>
          <w:sz w:val="28"/>
          <w:szCs w:val="28"/>
        </w:rPr>
        <w:t>.2. </w:t>
      </w:r>
      <w:r w:rsidR="00A83107">
        <w:rPr>
          <w:sz w:val="28"/>
          <w:szCs w:val="28"/>
        </w:rPr>
        <w:t>Потребителям тепловой энергии</w:t>
      </w:r>
      <w:r w:rsidRPr="00860B4A">
        <w:rPr>
          <w:sz w:val="28"/>
          <w:szCs w:val="28"/>
        </w:rPr>
        <w:t xml:space="preserve"> в целях проведения оценки готовности к отопительному периоду 2026–2027 годов необходимо предоставить/выполнить </w:t>
      </w:r>
      <w:r w:rsidRPr="00A83107">
        <w:rPr>
          <w:sz w:val="28"/>
          <w:szCs w:val="28"/>
        </w:rPr>
        <w:t>следующие документы/требования:</w:t>
      </w:r>
    </w:p>
    <w:p w14:paraId="3B9820D4" w14:textId="38C3534C"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.2.1. Выполнить требования, установленные частью 6 статьи 20 Федерального закона от 27 июля 2010 г. № 190-ФЗ «О теплоснабжении».</w:t>
      </w:r>
    </w:p>
    <w:p w14:paraId="446A9124" w14:textId="3AC92D8D"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.2.2. Обеспечивать выполнение требование Правил и норм технической эксплуатации жилищного фонда, утвержденных постановлением Госстроя России от 27 сентября 2003 г. № 170 (далее – Правила № 170), в случае эксплуатации жилищного фонда.</w:t>
      </w:r>
    </w:p>
    <w:p w14:paraId="40F678CC" w14:textId="77777777" w:rsidR="00597C94" w:rsidRDefault="00597C94" w:rsidP="00597C94">
      <w:pPr>
        <w:tabs>
          <w:tab w:val="left" w:pos="1461"/>
        </w:tabs>
        <w:adjustRightInd/>
        <w:spacing w:line="230" w:lineRule="auto"/>
        <w:ind w:left="-448" w:right="147" w:firstLine="709"/>
        <w:jc w:val="both"/>
        <w:rPr>
          <w:sz w:val="28"/>
          <w:szCs w:val="28"/>
        </w:rPr>
      </w:pPr>
      <w:r w:rsidRPr="00597C94">
        <w:rPr>
          <w:sz w:val="28"/>
          <w:szCs w:val="28"/>
        </w:rPr>
        <w:t>4</w:t>
      </w:r>
      <w:r w:rsidR="00A83107" w:rsidRPr="00597C94">
        <w:rPr>
          <w:sz w:val="28"/>
          <w:szCs w:val="28"/>
        </w:rPr>
        <w:t xml:space="preserve">.2.3. Обеспечить выполнение требования, предусмотренного пунктом 11 </w:t>
      </w:r>
      <w:r w:rsidR="00A83107" w:rsidRPr="00597C94">
        <w:rPr>
          <w:sz w:val="28"/>
          <w:szCs w:val="28"/>
        </w:rPr>
        <w:lastRenderedPageBreak/>
        <w:t>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165A366E"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 115, пунктов 394, 396 - 399, 403 Правил промышленной безопасности.</w:t>
      </w:r>
    </w:p>
    <w:p w14:paraId="7A85198A"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.2.5. Обеспечить выполнение плана подготовки к отопительному периоду, предусмотренного пунктом 3 настоящих Правил, и составленного в соответствии с пунктом 11.1 Правил № 115, подготовить и представить комиссии документы, подтверждающие выполнение требований, установленных подпунктами 11.1 - 11.4 пункта 11 настоящих Правил.</w:t>
      </w:r>
    </w:p>
    <w:p w14:paraId="7804A13D"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 xml:space="preserve">.2.6. Акты промывки </w:t>
      </w:r>
      <w:proofErr w:type="spellStart"/>
      <w:r w:rsidR="00A83107">
        <w:rPr>
          <w:sz w:val="28"/>
          <w:szCs w:val="28"/>
        </w:rPr>
        <w:t>теплопотребляющей</w:t>
      </w:r>
      <w:proofErr w:type="spellEnd"/>
      <w:r w:rsidR="00A83107">
        <w:rPr>
          <w:sz w:val="28"/>
          <w:szCs w:val="28"/>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 115.</w:t>
      </w:r>
    </w:p>
    <w:p w14:paraId="58E6EB5A"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 xml:space="preserve">.2.7.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00A83107">
        <w:rPr>
          <w:sz w:val="28"/>
          <w:szCs w:val="28"/>
        </w:rPr>
        <w:t>теплопотребляющих</w:t>
      </w:r>
      <w:proofErr w:type="spellEnd"/>
      <w:r w:rsidR="00A83107">
        <w:rPr>
          <w:sz w:val="28"/>
          <w:szCs w:val="28"/>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 115.</w:t>
      </w:r>
    </w:p>
    <w:p w14:paraId="489CDEF5" w14:textId="77777777" w:rsidR="00597C94" w:rsidRDefault="00A83107" w:rsidP="00597C94">
      <w:pPr>
        <w:tabs>
          <w:tab w:val="left" w:pos="1461"/>
        </w:tabs>
        <w:adjustRightInd/>
        <w:spacing w:line="230" w:lineRule="auto"/>
        <w:ind w:left="-448" w:right="147" w:firstLine="709"/>
        <w:jc w:val="both"/>
        <w:rPr>
          <w:sz w:val="28"/>
          <w:szCs w:val="28"/>
        </w:rPr>
      </w:pPr>
      <w:r>
        <w:rPr>
          <w:sz w:val="28"/>
          <w:szCs w:val="28"/>
        </w:rP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14:paraId="6CD41CF4" w14:textId="77777777" w:rsidR="00597C94" w:rsidRDefault="00A83107" w:rsidP="00597C94">
      <w:pPr>
        <w:tabs>
          <w:tab w:val="left" w:pos="1461"/>
        </w:tabs>
        <w:adjustRightInd/>
        <w:spacing w:line="230" w:lineRule="auto"/>
        <w:ind w:left="-448" w:right="147" w:firstLine="709"/>
        <w:jc w:val="both"/>
        <w:rPr>
          <w:sz w:val="28"/>
          <w:szCs w:val="28"/>
        </w:rPr>
      </w:pPr>
      <w:r>
        <w:rPr>
          <w:sz w:val="28"/>
          <w:szCs w:val="28"/>
        </w:rPr>
        <w:t>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пунктами 9.5.1 - 9.5.3 Правил № 115 (если их наличие предусмотрено проектной документацией).</w:t>
      </w:r>
    </w:p>
    <w:p w14:paraId="11C2944A"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.2.8. Акт проверки (осмотра) запорной арматуры, в том числе в высших (воздушники) и низших точках трубопровода (</w:t>
      </w:r>
      <w:proofErr w:type="spellStart"/>
      <w:r w:rsidR="00A83107">
        <w:rPr>
          <w:sz w:val="28"/>
          <w:szCs w:val="28"/>
        </w:rPr>
        <w:t>спускники</w:t>
      </w:r>
      <w:proofErr w:type="spellEnd"/>
      <w:r w:rsidR="00A83107">
        <w:rPr>
          <w:sz w:val="28"/>
          <w:szCs w:val="28"/>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4DA2AE18"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.2.9.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промышленной безопасности.</w:t>
      </w:r>
    </w:p>
    <w:p w14:paraId="09B60751"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 xml:space="preserve">.2.10. Акты о проведении испытаний на плотность и прочность </w:t>
      </w:r>
      <w:r w:rsidR="00A83107">
        <w:rPr>
          <w:sz w:val="28"/>
          <w:szCs w:val="28"/>
        </w:rPr>
        <w:lastRenderedPageBreak/>
        <w:t xml:space="preserve">(гидравлических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9.1.8, 9.1.59 Правил № 115 и наличие записей о результатах проведенных испытаний в паспорте теплового пункта и (или) </w:t>
      </w:r>
      <w:proofErr w:type="spellStart"/>
      <w:r w:rsidR="00A83107">
        <w:rPr>
          <w:sz w:val="28"/>
          <w:szCs w:val="28"/>
        </w:rPr>
        <w:t>теплопотребляющих</w:t>
      </w:r>
      <w:proofErr w:type="spellEnd"/>
      <w:r w:rsidR="00A83107">
        <w:rPr>
          <w:sz w:val="28"/>
          <w:szCs w:val="28"/>
        </w:rPr>
        <w:t xml:space="preserve"> установок.</w:t>
      </w:r>
    </w:p>
    <w:p w14:paraId="6A4140BD" w14:textId="77777777" w:rsidR="00597C94" w:rsidRDefault="00A83107" w:rsidP="00597C94">
      <w:pPr>
        <w:tabs>
          <w:tab w:val="left" w:pos="1461"/>
        </w:tabs>
        <w:adjustRightInd/>
        <w:spacing w:line="230" w:lineRule="auto"/>
        <w:ind w:left="-448" w:right="147" w:firstLine="709"/>
        <w:jc w:val="both"/>
        <w:rPr>
          <w:sz w:val="28"/>
          <w:szCs w:val="28"/>
        </w:rPr>
      </w:pPr>
      <w:r>
        <w:rPr>
          <w:sz w:val="28"/>
          <w:szCs w:val="28"/>
        </w:rPr>
        <w:t xml:space="preserve">Лица, указанные в подпунктах 1.3 - 1.5 пункта 1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rPr>
          <w:sz w:val="28"/>
          <w:szCs w:val="28"/>
        </w:rPr>
        <w:t>теплопотребляющим</w:t>
      </w:r>
      <w:proofErr w:type="spellEnd"/>
      <w:r>
        <w:rPr>
          <w:sz w:val="28"/>
          <w:szCs w:val="28"/>
        </w:rP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14:paraId="05D85404"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.2.11.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 115.</w:t>
      </w:r>
    </w:p>
    <w:p w14:paraId="53D9A300"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 xml:space="preserve">.2.12. Утвержденные в соответствии с требованиями пункта 2.2 </w:t>
      </w:r>
      <w:proofErr w:type="gramStart"/>
      <w:r w:rsidR="00A83107">
        <w:rPr>
          <w:sz w:val="28"/>
          <w:szCs w:val="28"/>
        </w:rPr>
        <w:t>Правил  №</w:t>
      </w:r>
      <w:proofErr w:type="gramEnd"/>
      <w:r w:rsidR="00A83107">
        <w:rPr>
          <w:sz w:val="28"/>
          <w:szCs w:val="28"/>
        </w:rPr>
        <w:t xml:space="preserve">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
    <w:p w14:paraId="657AA8E3"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 xml:space="preserve">.2.13. Паспорта тепловых пунктов или копии паспортов тепловых пунктов в соответствии с пунктом 9.1.5 Правил № 115, а также проектно-техническая документация на здание (сооружение) в части внутренних систем теплоснабжения по </w:t>
      </w:r>
      <w:proofErr w:type="spellStart"/>
      <w:r w:rsidR="00A83107">
        <w:rPr>
          <w:sz w:val="28"/>
          <w:szCs w:val="28"/>
        </w:rPr>
        <w:t>теплопотребляющим</w:t>
      </w:r>
      <w:proofErr w:type="spellEnd"/>
      <w:r w:rsidR="00A83107">
        <w:rPr>
          <w:sz w:val="28"/>
          <w:szCs w:val="28"/>
        </w:rPr>
        <w:t xml:space="preserve"> установкам, установленным в здании (сооружении).</w:t>
      </w:r>
    </w:p>
    <w:p w14:paraId="319D662C"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 xml:space="preserve">.2.14.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00A83107">
        <w:rPr>
          <w:sz w:val="28"/>
          <w:szCs w:val="28"/>
        </w:rPr>
        <w:t>энергосервисные</w:t>
      </w:r>
      <w:proofErr w:type="spellEnd"/>
      <w:r w:rsidR="00A83107">
        <w:rPr>
          <w:sz w:val="28"/>
          <w:szCs w:val="28"/>
        </w:rPr>
        <w:t xml:space="preserve"> контракты в случае привлечения специализированных организаций для эксплуатации оборудования.</w:t>
      </w:r>
    </w:p>
    <w:p w14:paraId="0257B1CB"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.2.15.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 115.</w:t>
      </w:r>
    </w:p>
    <w:p w14:paraId="2F531244"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 xml:space="preserve">.2.16. Акты осмотра объектов теплоснабжения и </w:t>
      </w:r>
      <w:proofErr w:type="spellStart"/>
      <w:r w:rsidR="00A83107">
        <w:rPr>
          <w:sz w:val="28"/>
          <w:szCs w:val="28"/>
        </w:rPr>
        <w:t>теплопотребляющих</w:t>
      </w:r>
      <w:proofErr w:type="spellEnd"/>
      <w:r w:rsidR="00A83107">
        <w:rPr>
          <w:sz w:val="28"/>
          <w:szCs w:val="28"/>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00A83107">
        <w:rPr>
          <w:sz w:val="28"/>
          <w:szCs w:val="28"/>
        </w:rPr>
        <w:t>теплопотребляющих</w:t>
      </w:r>
      <w:proofErr w:type="spellEnd"/>
      <w:r w:rsidR="00A83107">
        <w:rPr>
          <w:sz w:val="28"/>
          <w:szCs w:val="2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3BE1528A" w14:textId="77777777" w:rsidR="00597C94" w:rsidRDefault="00A83107" w:rsidP="00597C94">
      <w:pPr>
        <w:tabs>
          <w:tab w:val="left" w:pos="1461"/>
        </w:tabs>
        <w:adjustRightInd/>
        <w:spacing w:line="230" w:lineRule="auto"/>
        <w:ind w:left="-448" w:right="147" w:firstLine="709"/>
        <w:jc w:val="both"/>
        <w:rPr>
          <w:sz w:val="28"/>
          <w:szCs w:val="28"/>
        </w:rPr>
      </w:pPr>
      <w:r>
        <w:rPr>
          <w:sz w:val="28"/>
          <w:szCs w:val="28"/>
        </w:rP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w:t>
      </w:r>
      <w:r>
        <w:rPr>
          <w:sz w:val="28"/>
          <w:szCs w:val="28"/>
        </w:rPr>
        <w:lastRenderedPageBreak/>
        <w:t>иным уполномоченным единой теплоснабжающей организацией лицом, указанным в подпункте 1.2 пункта 1 настоящих Правил, в присутствии представителей лиц, указанных в подпунктах 1.3 - 1.5 пункта 1 настоящих Правил.</w:t>
      </w:r>
    </w:p>
    <w:p w14:paraId="624E79BC" w14:textId="77777777" w:rsidR="00597C94" w:rsidRDefault="00A83107" w:rsidP="00597C94">
      <w:pPr>
        <w:tabs>
          <w:tab w:val="left" w:pos="1461"/>
        </w:tabs>
        <w:adjustRightInd/>
        <w:spacing w:line="230" w:lineRule="auto"/>
        <w:ind w:left="-448" w:right="147" w:firstLine="709"/>
        <w:jc w:val="both"/>
        <w:rPr>
          <w:sz w:val="28"/>
          <w:szCs w:val="28"/>
        </w:rPr>
      </w:pPr>
      <w:r>
        <w:rPr>
          <w:sz w:val="28"/>
          <w:szCs w:val="28"/>
        </w:rPr>
        <w:t xml:space="preserve">Лица, указанные в подпунктах 1.3 - 1.5 пункта 1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w:t>
      </w:r>
      <w:proofErr w:type="spellStart"/>
      <w:r>
        <w:rPr>
          <w:sz w:val="28"/>
          <w:szCs w:val="28"/>
        </w:rPr>
        <w:t>теплопотребляющим</w:t>
      </w:r>
      <w:proofErr w:type="spellEnd"/>
      <w:r>
        <w:rPr>
          <w:sz w:val="28"/>
          <w:szCs w:val="28"/>
        </w:rPr>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подпункте 1.2 пункта 1 настоящих Правил.</w:t>
      </w:r>
    </w:p>
    <w:p w14:paraId="109A5841" w14:textId="77777777" w:rsidR="00597C94" w:rsidRDefault="00A83107" w:rsidP="00597C94">
      <w:pPr>
        <w:tabs>
          <w:tab w:val="left" w:pos="1461"/>
        </w:tabs>
        <w:adjustRightInd/>
        <w:spacing w:line="230" w:lineRule="auto"/>
        <w:ind w:left="-448" w:right="147" w:firstLine="709"/>
        <w:jc w:val="both"/>
        <w:rPr>
          <w:sz w:val="28"/>
          <w:szCs w:val="28"/>
        </w:rPr>
      </w:pPr>
      <w:r>
        <w:rPr>
          <w:sz w:val="28"/>
          <w:szCs w:val="28"/>
        </w:rPr>
        <w:t xml:space="preserve">При отказе лиц, указанных в подпунктах 1.3 - 1.5 пункта 1 настоящих Правил, от проведения осмотра, принадлежащих им объектов теплоснабжения и </w:t>
      </w:r>
      <w:proofErr w:type="spellStart"/>
      <w:r>
        <w:rPr>
          <w:sz w:val="28"/>
          <w:szCs w:val="28"/>
        </w:rPr>
        <w:t>теплопотребляющих</w:t>
      </w:r>
      <w:proofErr w:type="spellEnd"/>
      <w:r>
        <w:rPr>
          <w:sz w:val="28"/>
          <w:szCs w:val="28"/>
        </w:rPr>
        <w:t xml:space="preserve"> установок, требование настоящего пункта считается невыполненным.</w:t>
      </w:r>
    </w:p>
    <w:p w14:paraId="5DF72BF5"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.2.17. Копии заключенных договоров теплоснабжения и (или) договоров оказания услуг по поддержанию резервной тепловой мощности в соответствии с Правилами № 808.</w:t>
      </w:r>
    </w:p>
    <w:p w14:paraId="0A645327"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.2.18.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14:paraId="4D14C03C"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.2.19.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w:t>
      </w:r>
    </w:p>
    <w:p w14:paraId="2784CD6D"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.2.20.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 102-ФЗ «Об обеспечении единства измерений».</w:t>
      </w:r>
    </w:p>
    <w:p w14:paraId="1D4729B2"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.2.21. Акт выполненных работ по подготовке к отопительному периоду теплового контура здания в соответствии с требованиями пункта 2.6.10 Правил    № 170.</w:t>
      </w:r>
    </w:p>
    <w:p w14:paraId="0A231597"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.2.2</w:t>
      </w:r>
      <w:r>
        <w:rPr>
          <w:sz w:val="28"/>
          <w:szCs w:val="28"/>
        </w:rPr>
        <w:t>2</w:t>
      </w:r>
      <w:r w:rsidR="00A83107">
        <w:rPr>
          <w:sz w:val="28"/>
          <w:szCs w:val="28"/>
        </w:rPr>
        <w:t>. Акты о проведении дезинфекции систем теплопотребления с открытой схемой теплоснабжения и горячего водоснабжения в соответствии с пунктом 5.2.10 Правил № 170,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&lt;13&gt; (далее - СанПиН 1.2.3685-21), и акты о результатах отбора проб воды из системы на соответствие с СанПиН 1.2.3685-21, оформленные аккредитованной лабораторией.</w:t>
      </w:r>
    </w:p>
    <w:p w14:paraId="7E4F246A" w14:textId="77777777" w:rsidR="00597C94" w:rsidRDefault="00597C94" w:rsidP="00597C94">
      <w:pPr>
        <w:tabs>
          <w:tab w:val="left" w:pos="1461"/>
        </w:tabs>
        <w:adjustRightInd/>
        <w:spacing w:line="230" w:lineRule="auto"/>
        <w:ind w:left="-448" w:right="147" w:firstLine="709"/>
        <w:jc w:val="both"/>
        <w:rPr>
          <w:sz w:val="28"/>
          <w:szCs w:val="28"/>
        </w:rPr>
      </w:pPr>
      <w:r>
        <w:rPr>
          <w:sz w:val="28"/>
          <w:szCs w:val="28"/>
        </w:rPr>
        <w:t>4</w:t>
      </w:r>
      <w:r w:rsidR="00A83107">
        <w:rPr>
          <w:sz w:val="28"/>
          <w:szCs w:val="28"/>
        </w:rPr>
        <w:t>.2.2</w:t>
      </w:r>
      <w:r>
        <w:rPr>
          <w:sz w:val="28"/>
          <w:szCs w:val="28"/>
        </w:rPr>
        <w:t>3</w:t>
      </w:r>
      <w:r w:rsidR="00A83107">
        <w:rPr>
          <w:sz w:val="28"/>
          <w:szCs w:val="28"/>
        </w:rPr>
        <w:t>.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подпунктах 1.4, 1.5 пункта 1 настоящих Правил).</w:t>
      </w:r>
    </w:p>
    <w:p w14:paraId="3B5B3AA1" w14:textId="11442514" w:rsidR="00A83107" w:rsidRPr="00F03F1F" w:rsidRDefault="00597C94" w:rsidP="00597C94">
      <w:pPr>
        <w:tabs>
          <w:tab w:val="left" w:pos="1461"/>
        </w:tabs>
        <w:adjustRightInd/>
        <w:spacing w:line="230" w:lineRule="auto"/>
        <w:ind w:left="-448" w:right="147" w:firstLine="709"/>
        <w:jc w:val="both"/>
        <w:rPr>
          <w:sz w:val="28"/>
          <w:szCs w:val="28"/>
        </w:rPr>
      </w:pPr>
      <w:r>
        <w:rPr>
          <w:sz w:val="28"/>
          <w:szCs w:val="28"/>
        </w:rPr>
        <w:lastRenderedPageBreak/>
        <w:t>4</w:t>
      </w:r>
      <w:r w:rsidR="00A83107">
        <w:rPr>
          <w:sz w:val="28"/>
          <w:szCs w:val="28"/>
        </w:rPr>
        <w:t>.2.2</w:t>
      </w:r>
      <w:r>
        <w:rPr>
          <w:sz w:val="28"/>
          <w:szCs w:val="28"/>
        </w:rPr>
        <w:t>4</w:t>
      </w:r>
      <w:r w:rsidR="00A83107">
        <w:rPr>
          <w:sz w:val="28"/>
          <w:szCs w:val="28"/>
        </w:rPr>
        <w:t xml:space="preserve">.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00A83107">
        <w:rPr>
          <w:sz w:val="28"/>
          <w:szCs w:val="28"/>
        </w:rPr>
        <w:t>теплопотребляющей</w:t>
      </w:r>
      <w:proofErr w:type="spellEnd"/>
      <w:r w:rsidR="00A83107">
        <w:rPr>
          <w:sz w:val="28"/>
          <w:szCs w:val="28"/>
        </w:rPr>
        <w:t xml:space="preserve"> установки объекта к отопительному периоду (рекомендуемый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00A83107">
        <w:rPr>
          <w:sz w:val="28"/>
          <w:szCs w:val="28"/>
        </w:rPr>
        <w:t>теплопотребляющих</w:t>
      </w:r>
      <w:proofErr w:type="spellEnd"/>
      <w:r w:rsidR="00A83107">
        <w:rPr>
          <w:sz w:val="28"/>
          <w:szCs w:val="2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14:paraId="0C077067" w14:textId="77777777" w:rsidR="002C053D" w:rsidRPr="002C053D" w:rsidRDefault="002C053D" w:rsidP="002C053D">
      <w:pPr>
        <w:tabs>
          <w:tab w:val="left" w:pos="1461"/>
        </w:tabs>
        <w:adjustRightInd/>
        <w:spacing w:line="230" w:lineRule="auto"/>
        <w:ind w:left="-448" w:right="147" w:firstLine="709"/>
        <w:jc w:val="both"/>
        <w:rPr>
          <w:sz w:val="29"/>
        </w:rPr>
      </w:pPr>
    </w:p>
    <w:p w14:paraId="146FE002" w14:textId="77777777" w:rsidR="002C053D" w:rsidRPr="00E972EA" w:rsidRDefault="002C053D" w:rsidP="00E972EA">
      <w:pPr>
        <w:tabs>
          <w:tab w:val="left" w:pos="1908"/>
        </w:tabs>
        <w:adjustRightInd/>
        <w:spacing w:line="235" w:lineRule="auto"/>
        <w:ind w:left="-618" w:right="79" w:firstLine="709"/>
        <w:jc w:val="both"/>
        <w:rPr>
          <w:sz w:val="29"/>
        </w:rPr>
      </w:pPr>
    </w:p>
    <w:p w14:paraId="22F1763C" w14:textId="77777777" w:rsidR="00E972EA" w:rsidRPr="00E972EA" w:rsidRDefault="00E972EA" w:rsidP="00E972EA">
      <w:pPr>
        <w:tabs>
          <w:tab w:val="left" w:pos="1461"/>
        </w:tabs>
        <w:adjustRightInd/>
        <w:spacing w:line="230" w:lineRule="auto"/>
        <w:ind w:left="-448" w:right="147" w:firstLine="709"/>
        <w:jc w:val="both"/>
        <w:rPr>
          <w:sz w:val="28"/>
          <w:szCs w:val="28"/>
        </w:rPr>
      </w:pPr>
    </w:p>
    <w:p w14:paraId="2451968B" w14:textId="77777777" w:rsidR="006B7534" w:rsidRDefault="006B7534" w:rsidP="006B7534">
      <w:pPr>
        <w:tabs>
          <w:tab w:val="left" w:pos="1461"/>
        </w:tabs>
        <w:adjustRightInd/>
        <w:spacing w:line="230" w:lineRule="auto"/>
        <w:ind w:left="-448" w:right="147" w:firstLine="709"/>
        <w:jc w:val="both"/>
        <w:rPr>
          <w:sz w:val="28"/>
          <w:szCs w:val="28"/>
        </w:rPr>
      </w:pPr>
    </w:p>
    <w:p w14:paraId="6909158E" w14:textId="77777777" w:rsidR="00195BFB" w:rsidRDefault="00195BFB" w:rsidP="006B7534">
      <w:pPr>
        <w:tabs>
          <w:tab w:val="left" w:pos="1461"/>
        </w:tabs>
        <w:adjustRightInd/>
        <w:spacing w:line="230" w:lineRule="auto"/>
        <w:ind w:left="-448" w:right="147" w:firstLine="709"/>
        <w:jc w:val="both"/>
        <w:rPr>
          <w:sz w:val="28"/>
          <w:szCs w:val="28"/>
        </w:rPr>
      </w:pPr>
    </w:p>
    <w:p w14:paraId="1C8CD83B" w14:textId="77777777" w:rsidR="00AF7F0B" w:rsidRDefault="00AF7F0B" w:rsidP="006B7534">
      <w:pPr>
        <w:tabs>
          <w:tab w:val="left" w:pos="1461"/>
        </w:tabs>
        <w:adjustRightInd/>
        <w:spacing w:line="230" w:lineRule="auto"/>
        <w:ind w:left="-448" w:right="147" w:firstLine="709"/>
        <w:jc w:val="both"/>
        <w:rPr>
          <w:sz w:val="28"/>
          <w:szCs w:val="28"/>
        </w:rPr>
      </w:pPr>
    </w:p>
    <w:p w14:paraId="62501BA2" w14:textId="77777777" w:rsidR="00AF7F0B" w:rsidRDefault="00AF7F0B" w:rsidP="006B7534">
      <w:pPr>
        <w:tabs>
          <w:tab w:val="left" w:pos="1461"/>
        </w:tabs>
        <w:adjustRightInd/>
        <w:spacing w:line="230" w:lineRule="auto"/>
        <w:ind w:left="-448" w:right="147" w:firstLine="709"/>
        <w:jc w:val="both"/>
        <w:rPr>
          <w:sz w:val="28"/>
          <w:szCs w:val="28"/>
        </w:rPr>
      </w:pPr>
    </w:p>
    <w:p w14:paraId="36410BA4" w14:textId="77777777" w:rsidR="00AF7F0B" w:rsidRDefault="00AF7F0B" w:rsidP="006B7534">
      <w:pPr>
        <w:tabs>
          <w:tab w:val="left" w:pos="1461"/>
        </w:tabs>
        <w:adjustRightInd/>
        <w:spacing w:line="230" w:lineRule="auto"/>
        <w:ind w:left="-448" w:right="147" w:firstLine="709"/>
        <w:jc w:val="both"/>
        <w:rPr>
          <w:sz w:val="28"/>
          <w:szCs w:val="28"/>
        </w:rPr>
      </w:pPr>
    </w:p>
    <w:p w14:paraId="78685ABB" w14:textId="77777777" w:rsidR="00AF7F0B" w:rsidRDefault="00AF7F0B" w:rsidP="00F66278">
      <w:pPr>
        <w:tabs>
          <w:tab w:val="left" w:pos="1461"/>
        </w:tabs>
        <w:adjustRightInd/>
        <w:spacing w:line="230" w:lineRule="auto"/>
        <w:ind w:right="147"/>
        <w:jc w:val="both"/>
        <w:rPr>
          <w:sz w:val="28"/>
          <w:szCs w:val="28"/>
        </w:rPr>
      </w:pPr>
    </w:p>
    <w:p w14:paraId="566DB510" w14:textId="77777777" w:rsidR="00F66278" w:rsidRDefault="00F66278" w:rsidP="00F66278">
      <w:pPr>
        <w:tabs>
          <w:tab w:val="left" w:pos="1461"/>
        </w:tabs>
        <w:adjustRightInd/>
        <w:spacing w:line="230" w:lineRule="auto"/>
        <w:ind w:right="147"/>
        <w:jc w:val="both"/>
        <w:rPr>
          <w:sz w:val="28"/>
          <w:szCs w:val="28"/>
        </w:rPr>
      </w:pPr>
    </w:p>
    <w:p w14:paraId="49C80DD7" w14:textId="77777777" w:rsidR="00AF7F0B" w:rsidRDefault="00AF7F0B" w:rsidP="006B7534">
      <w:pPr>
        <w:tabs>
          <w:tab w:val="left" w:pos="1461"/>
        </w:tabs>
        <w:adjustRightInd/>
        <w:spacing w:line="230" w:lineRule="auto"/>
        <w:ind w:left="-448" w:right="147" w:firstLine="709"/>
        <w:jc w:val="both"/>
        <w:rPr>
          <w:sz w:val="28"/>
          <w:szCs w:val="28"/>
        </w:rPr>
      </w:pPr>
    </w:p>
    <w:p w14:paraId="1AC7C195" w14:textId="77777777" w:rsidR="00F02234" w:rsidRDefault="00F02234" w:rsidP="006B7534">
      <w:pPr>
        <w:tabs>
          <w:tab w:val="left" w:pos="1461"/>
        </w:tabs>
        <w:adjustRightInd/>
        <w:spacing w:line="230" w:lineRule="auto"/>
        <w:ind w:left="-448" w:right="147" w:firstLine="709"/>
        <w:jc w:val="both"/>
        <w:rPr>
          <w:sz w:val="28"/>
          <w:szCs w:val="28"/>
        </w:rPr>
      </w:pPr>
    </w:p>
    <w:p w14:paraId="7C5A27C0" w14:textId="77777777" w:rsidR="00F02234" w:rsidRDefault="00F02234" w:rsidP="006B7534">
      <w:pPr>
        <w:tabs>
          <w:tab w:val="left" w:pos="1461"/>
        </w:tabs>
        <w:adjustRightInd/>
        <w:spacing w:line="230" w:lineRule="auto"/>
        <w:ind w:left="-448" w:right="147" w:firstLine="709"/>
        <w:jc w:val="both"/>
        <w:rPr>
          <w:sz w:val="28"/>
          <w:szCs w:val="28"/>
        </w:rPr>
      </w:pPr>
    </w:p>
    <w:p w14:paraId="29B3DA8D" w14:textId="77777777" w:rsidR="00F02234" w:rsidRDefault="00F02234" w:rsidP="006B7534">
      <w:pPr>
        <w:tabs>
          <w:tab w:val="left" w:pos="1461"/>
        </w:tabs>
        <w:adjustRightInd/>
        <w:spacing w:line="230" w:lineRule="auto"/>
        <w:ind w:left="-448" w:right="147" w:firstLine="709"/>
        <w:jc w:val="both"/>
        <w:rPr>
          <w:sz w:val="28"/>
          <w:szCs w:val="28"/>
        </w:rPr>
      </w:pPr>
    </w:p>
    <w:p w14:paraId="73D418FA" w14:textId="77777777" w:rsidR="00F02234" w:rsidRDefault="00F02234" w:rsidP="006B7534">
      <w:pPr>
        <w:tabs>
          <w:tab w:val="left" w:pos="1461"/>
        </w:tabs>
        <w:adjustRightInd/>
        <w:spacing w:line="230" w:lineRule="auto"/>
        <w:ind w:left="-448" w:right="147" w:firstLine="709"/>
        <w:jc w:val="both"/>
        <w:rPr>
          <w:sz w:val="28"/>
          <w:szCs w:val="28"/>
        </w:rPr>
      </w:pPr>
    </w:p>
    <w:p w14:paraId="2ACF3325" w14:textId="77777777" w:rsidR="00F02234" w:rsidRDefault="00F02234" w:rsidP="006B7534">
      <w:pPr>
        <w:tabs>
          <w:tab w:val="left" w:pos="1461"/>
        </w:tabs>
        <w:adjustRightInd/>
        <w:spacing w:line="230" w:lineRule="auto"/>
        <w:ind w:left="-448" w:right="147" w:firstLine="709"/>
        <w:jc w:val="both"/>
        <w:rPr>
          <w:sz w:val="28"/>
          <w:szCs w:val="28"/>
        </w:rPr>
      </w:pPr>
    </w:p>
    <w:p w14:paraId="69E9E3E3" w14:textId="77777777" w:rsidR="00F02234" w:rsidRDefault="00F02234" w:rsidP="006B7534">
      <w:pPr>
        <w:tabs>
          <w:tab w:val="left" w:pos="1461"/>
        </w:tabs>
        <w:adjustRightInd/>
        <w:spacing w:line="230" w:lineRule="auto"/>
        <w:ind w:left="-448" w:right="147" w:firstLine="709"/>
        <w:jc w:val="both"/>
        <w:rPr>
          <w:sz w:val="28"/>
          <w:szCs w:val="28"/>
        </w:rPr>
      </w:pPr>
    </w:p>
    <w:p w14:paraId="4CD86650" w14:textId="77777777" w:rsidR="00AF7F0B" w:rsidRDefault="00AF7F0B" w:rsidP="006B7534">
      <w:pPr>
        <w:tabs>
          <w:tab w:val="left" w:pos="1461"/>
        </w:tabs>
        <w:adjustRightInd/>
        <w:spacing w:line="230" w:lineRule="auto"/>
        <w:ind w:left="-448" w:right="147" w:firstLine="709"/>
        <w:jc w:val="both"/>
        <w:rPr>
          <w:sz w:val="28"/>
          <w:szCs w:val="28"/>
        </w:rPr>
      </w:pPr>
    </w:p>
    <w:p w14:paraId="24D9E5A7" w14:textId="77777777" w:rsidR="00AF7F0B" w:rsidRDefault="00AF7F0B" w:rsidP="006B7534">
      <w:pPr>
        <w:tabs>
          <w:tab w:val="left" w:pos="1461"/>
        </w:tabs>
        <w:adjustRightInd/>
        <w:spacing w:line="230" w:lineRule="auto"/>
        <w:ind w:left="-448" w:right="147" w:firstLine="709"/>
        <w:jc w:val="both"/>
        <w:rPr>
          <w:sz w:val="28"/>
          <w:szCs w:val="28"/>
        </w:rPr>
      </w:pPr>
    </w:p>
    <w:p w14:paraId="564C024C" w14:textId="77777777" w:rsidR="00AF7F0B" w:rsidRDefault="00AF7F0B" w:rsidP="006B7534">
      <w:pPr>
        <w:tabs>
          <w:tab w:val="left" w:pos="1461"/>
        </w:tabs>
        <w:adjustRightInd/>
        <w:spacing w:line="230" w:lineRule="auto"/>
        <w:ind w:left="-448" w:right="147" w:firstLine="709"/>
        <w:jc w:val="both"/>
        <w:rPr>
          <w:sz w:val="28"/>
          <w:szCs w:val="28"/>
        </w:rPr>
      </w:pPr>
    </w:p>
    <w:p w14:paraId="3D00F427" w14:textId="77777777" w:rsidR="00797EA6" w:rsidRDefault="00797EA6" w:rsidP="00195BFB">
      <w:pPr>
        <w:tabs>
          <w:tab w:val="left" w:pos="1461"/>
        </w:tabs>
        <w:adjustRightInd/>
        <w:spacing w:line="230" w:lineRule="auto"/>
        <w:ind w:left="-448" w:right="147" w:firstLine="709"/>
        <w:jc w:val="right"/>
        <w:rPr>
          <w:sz w:val="28"/>
          <w:szCs w:val="28"/>
        </w:rPr>
      </w:pPr>
    </w:p>
    <w:p w14:paraId="68A34E23" w14:textId="7DF97380" w:rsidR="00797EA6" w:rsidRDefault="00797EA6" w:rsidP="00195BFB">
      <w:pPr>
        <w:tabs>
          <w:tab w:val="left" w:pos="1461"/>
        </w:tabs>
        <w:adjustRightInd/>
        <w:spacing w:line="230" w:lineRule="auto"/>
        <w:ind w:left="-448" w:right="147" w:firstLine="709"/>
        <w:jc w:val="right"/>
        <w:rPr>
          <w:sz w:val="28"/>
          <w:szCs w:val="28"/>
        </w:rPr>
      </w:pPr>
    </w:p>
    <w:p w14:paraId="65D0E0B8" w14:textId="3D34E088" w:rsidR="003D7951" w:rsidRDefault="003D7951" w:rsidP="00195BFB">
      <w:pPr>
        <w:tabs>
          <w:tab w:val="left" w:pos="1461"/>
        </w:tabs>
        <w:adjustRightInd/>
        <w:spacing w:line="230" w:lineRule="auto"/>
        <w:ind w:left="-448" w:right="147" w:firstLine="709"/>
        <w:jc w:val="right"/>
        <w:rPr>
          <w:sz w:val="28"/>
          <w:szCs w:val="28"/>
        </w:rPr>
      </w:pPr>
    </w:p>
    <w:p w14:paraId="30969C25" w14:textId="1CF11002" w:rsidR="00597C94" w:rsidRDefault="00597C94" w:rsidP="00195BFB">
      <w:pPr>
        <w:tabs>
          <w:tab w:val="left" w:pos="1461"/>
        </w:tabs>
        <w:adjustRightInd/>
        <w:spacing w:line="230" w:lineRule="auto"/>
        <w:ind w:left="-448" w:right="147" w:firstLine="709"/>
        <w:jc w:val="right"/>
        <w:rPr>
          <w:sz w:val="28"/>
          <w:szCs w:val="28"/>
        </w:rPr>
      </w:pPr>
    </w:p>
    <w:p w14:paraId="66FFEB06" w14:textId="02E83E45" w:rsidR="00597C94" w:rsidRDefault="00597C94" w:rsidP="00195BFB">
      <w:pPr>
        <w:tabs>
          <w:tab w:val="left" w:pos="1461"/>
        </w:tabs>
        <w:adjustRightInd/>
        <w:spacing w:line="230" w:lineRule="auto"/>
        <w:ind w:left="-448" w:right="147" w:firstLine="709"/>
        <w:jc w:val="right"/>
        <w:rPr>
          <w:sz w:val="28"/>
          <w:szCs w:val="28"/>
        </w:rPr>
      </w:pPr>
    </w:p>
    <w:p w14:paraId="22A97E90" w14:textId="5B691535" w:rsidR="00597C94" w:rsidRDefault="00597C94" w:rsidP="00195BFB">
      <w:pPr>
        <w:tabs>
          <w:tab w:val="left" w:pos="1461"/>
        </w:tabs>
        <w:adjustRightInd/>
        <w:spacing w:line="230" w:lineRule="auto"/>
        <w:ind w:left="-448" w:right="147" w:firstLine="709"/>
        <w:jc w:val="right"/>
        <w:rPr>
          <w:sz w:val="28"/>
          <w:szCs w:val="28"/>
        </w:rPr>
      </w:pPr>
    </w:p>
    <w:p w14:paraId="695F7A41" w14:textId="0EE1EDF4" w:rsidR="00597C94" w:rsidRDefault="00597C94" w:rsidP="00195BFB">
      <w:pPr>
        <w:tabs>
          <w:tab w:val="left" w:pos="1461"/>
        </w:tabs>
        <w:adjustRightInd/>
        <w:spacing w:line="230" w:lineRule="auto"/>
        <w:ind w:left="-448" w:right="147" w:firstLine="709"/>
        <w:jc w:val="right"/>
        <w:rPr>
          <w:sz w:val="28"/>
          <w:szCs w:val="28"/>
        </w:rPr>
      </w:pPr>
    </w:p>
    <w:p w14:paraId="0C72510E" w14:textId="189C4E65" w:rsidR="00597C94" w:rsidRDefault="00597C94" w:rsidP="00195BFB">
      <w:pPr>
        <w:tabs>
          <w:tab w:val="left" w:pos="1461"/>
        </w:tabs>
        <w:adjustRightInd/>
        <w:spacing w:line="230" w:lineRule="auto"/>
        <w:ind w:left="-448" w:right="147" w:firstLine="709"/>
        <w:jc w:val="right"/>
        <w:rPr>
          <w:sz w:val="28"/>
          <w:szCs w:val="28"/>
        </w:rPr>
      </w:pPr>
    </w:p>
    <w:p w14:paraId="3F783708" w14:textId="01E40C8B" w:rsidR="00597C94" w:rsidRDefault="00597C94" w:rsidP="00195BFB">
      <w:pPr>
        <w:tabs>
          <w:tab w:val="left" w:pos="1461"/>
        </w:tabs>
        <w:adjustRightInd/>
        <w:spacing w:line="230" w:lineRule="auto"/>
        <w:ind w:left="-448" w:right="147" w:firstLine="709"/>
        <w:jc w:val="right"/>
        <w:rPr>
          <w:sz w:val="28"/>
          <w:szCs w:val="28"/>
        </w:rPr>
      </w:pPr>
    </w:p>
    <w:p w14:paraId="24C1F3C9" w14:textId="3FB21DD8" w:rsidR="00597C94" w:rsidRDefault="00597C94" w:rsidP="00195BFB">
      <w:pPr>
        <w:tabs>
          <w:tab w:val="left" w:pos="1461"/>
        </w:tabs>
        <w:adjustRightInd/>
        <w:spacing w:line="230" w:lineRule="auto"/>
        <w:ind w:left="-448" w:right="147" w:firstLine="709"/>
        <w:jc w:val="right"/>
        <w:rPr>
          <w:sz w:val="28"/>
          <w:szCs w:val="28"/>
        </w:rPr>
      </w:pPr>
    </w:p>
    <w:p w14:paraId="2F2FBE50" w14:textId="55A4CA8B" w:rsidR="00597C94" w:rsidRDefault="00597C94" w:rsidP="00195BFB">
      <w:pPr>
        <w:tabs>
          <w:tab w:val="left" w:pos="1461"/>
        </w:tabs>
        <w:adjustRightInd/>
        <w:spacing w:line="230" w:lineRule="auto"/>
        <w:ind w:left="-448" w:right="147" w:firstLine="709"/>
        <w:jc w:val="right"/>
        <w:rPr>
          <w:sz w:val="28"/>
          <w:szCs w:val="28"/>
        </w:rPr>
      </w:pPr>
    </w:p>
    <w:p w14:paraId="2DFB1B47" w14:textId="15523209" w:rsidR="00597C94" w:rsidRDefault="00597C94" w:rsidP="00195BFB">
      <w:pPr>
        <w:tabs>
          <w:tab w:val="left" w:pos="1461"/>
        </w:tabs>
        <w:adjustRightInd/>
        <w:spacing w:line="230" w:lineRule="auto"/>
        <w:ind w:left="-448" w:right="147" w:firstLine="709"/>
        <w:jc w:val="right"/>
        <w:rPr>
          <w:sz w:val="28"/>
          <w:szCs w:val="28"/>
        </w:rPr>
      </w:pPr>
    </w:p>
    <w:p w14:paraId="0D564270" w14:textId="413F7AE2" w:rsidR="00597C94" w:rsidRDefault="00597C94" w:rsidP="00195BFB">
      <w:pPr>
        <w:tabs>
          <w:tab w:val="left" w:pos="1461"/>
        </w:tabs>
        <w:adjustRightInd/>
        <w:spacing w:line="230" w:lineRule="auto"/>
        <w:ind w:left="-448" w:right="147" w:firstLine="709"/>
        <w:jc w:val="right"/>
        <w:rPr>
          <w:sz w:val="28"/>
          <w:szCs w:val="28"/>
        </w:rPr>
      </w:pPr>
    </w:p>
    <w:p w14:paraId="3B5A12C8" w14:textId="098F64F7" w:rsidR="00597C94" w:rsidRDefault="00597C94" w:rsidP="00195BFB">
      <w:pPr>
        <w:tabs>
          <w:tab w:val="left" w:pos="1461"/>
        </w:tabs>
        <w:adjustRightInd/>
        <w:spacing w:line="230" w:lineRule="auto"/>
        <w:ind w:left="-448" w:right="147" w:firstLine="709"/>
        <w:jc w:val="right"/>
        <w:rPr>
          <w:sz w:val="28"/>
          <w:szCs w:val="28"/>
        </w:rPr>
      </w:pPr>
    </w:p>
    <w:p w14:paraId="5D211731" w14:textId="5983AD3B" w:rsidR="00597C94" w:rsidRDefault="00597C94" w:rsidP="00195BFB">
      <w:pPr>
        <w:tabs>
          <w:tab w:val="left" w:pos="1461"/>
        </w:tabs>
        <w:adjustRightInd/>
        <w:spacing w:line="230" w:lineRule="auto"/>
        <w:ind w:left="-448" w:right="147" w:firstLine="709"/>
        <w:jc w:val="right"/>
        <w:rPr>
          <w:sz w:val="28"/>
          <w:szCs w:val="28"/>
        </w:rPr>
      </w:pPr>
    </w:p>
    <w:p w14:paraId="2B99A8FF" w14:textId="40F4FC14" w:rsidR="00597C94" w:rsidRDefault="00597C94" w:rsidP="00195BFB">
      <w:pPr>
        <w:tabs>
          <w:tab w:val="left" w:pos="1461"/>
        </w:tabs>
        <w:adjustRightInd/>
        <w:spacing w:line="230" w:lineRule="auto"/>
        <w:ind w:left="-448" w:right="147" w:firstLine="709"/>
        <w:jc w:val="right"/>
        <w:rPr>
          <w:sz w:val="28"/>
          <w:szCs w:val="28"/>
        </w:rPr>
      </w:pPr>
    </w:p>
    <w:p w14:paraId="11776303" w14:textId="2C1E121A" w:rsidR="00597C94" w:rsidRDefault="00597C94" w:rsidP="00195BFB">
      <w:pPr>
        <w:tabs>
          <w:tab w:val="left" w:pos="1461"/>
        </w:tabs>
        <w:adjustRightInd/>
        <w:spacing w:line="230" w:lineRule="auto"/>
        <w:ind w:left="-448" w:right="147" w:firstLine="709"/>
        <w:jc w:val="right"/>
        <w:rPr>
          <w:sz w:val="28"/>
          <w:szCs w:val="28"/>
        </w:rPr>
      </w:pPr>
    </w:p>
    <w:p w14:paraId="18A94923" w14:textId="77777777" w:rsidR="00597C94" w:rsidRDefault="00597C94" w:rsidP="00195BFB">
      <w:pPr>
        <w:tabs>
          <w:tab w:val="left" w:pos="1461"/>
        </w:tabs>
        <w:adjustRightInd/>
        <w:spacing w:line="230" w:lineRule="auto"/>
        <w:ind w:left="-448" w:right="147" w:firstLine="709"/>
        <w:jc w:val="right"/>
        <w:rPr>
          <w:sz w:val="28"/>
          <w:szCs w:val="28"/>
        </w:rPr>
      </w:pPr>
    </w:p>
    <w:p w14:paraId="5BF989FA" w14:textId="77777777" w:rsidR="00797EA6" w:rsidRDefault="00797EA6" w:rsidP="00195BFB">
      <w:pPr>
        <w:tabs>
          <w:tab w:val="left" w:pos="1461"/>
        </w:tabs>
        <w:adjustRightInd/>
        <w:spacing w:line="230" w:lineRule="auto"/>
        <w:ind w:left="-448" w:right="147" w:firstLine="709"/>
        <w:jc w:val="right"/>
        <w:rPr>
          <w:sz w:val="28"/>
          <w:szCs w:val="28"/>
        </w:rPr>
      </w:pPr>
    </w:p>
    <w:p w14:paraId="0F2F1FEE" w14:textId="77777777" w:rsidR="00195BFB" w:rsidRDefault="00195BFB" w:rsidP="00195BFB">
      <w:pPr>
        <w:tabs>
          <w:tab w:val="left" w:pos="1461"/>
        </w:tabs>
        <w:adjustRightInd/>
        <w:spacing w:line="230" w:lineRule="auto"/>
        <w:ind w:left="-448" w:right="147" w:firstLine="709"/>
        <w:jc w:val="right"/>
        <w:rPr>
          <w:sz w:val="28"/>
          <w:szCs w:val="28"/>
        </w:rPr>
      </w:pPr>
      <w:r>
        <w:rPr>
          <w:sz w:val="28"/>
          <w:szCs w:val="28"/>
        </w:rPr>
        <w:lastRenderedPageBreak/>
        <w:t xml:space="preserve">Приложение 1 </w:t>
      </w:r>
    </w:p>
    <w:p w14:paraId="1DE8945A" w14:textId="77777777" w:rsidR="00195BFB" w:rsidRDefault="00195BFB" w:rsidP="00195BFB">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7E8FFE95" w14:textId="5F4F119E" w:rsidR="00597C94" w:rsidRPr="009F2C04" w:rsidRDefault="00195BFB" w:rsidP="00597C94">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p>
    <w:p w14:paraId="75269BAD" w14:textId="31678774" w:rsidR="00195BFB" w:rsidRDefault="00195BFB" w:rsidP="00195BFB">
      <w:pPr>
        <w:tabs>
          <w:tab w:val="left" w:pos="1461"/>
        </w:tabs>
        <w:adjustRightInd/>
        <w:spacing w:line="230" w:lineRule="auto"/>
        <w:ind w:left="-448" w:right="147" w:firstLine="709"/>
        <w:jc w:val="right"/>
        <w:rPr>
          <w:sz w:val="28"/>
          <w:szCs w:val="28"/>
        </w:rPr>
      </w:pPr>
      <w:r w:rsidRPr="009F2C04">
        <w:rPr>
          <w:sz w:val="28"/>
          <w:szCs w:val="28"/>
        </w:rPr>
        <w:t xml:space="preserve">потребителей тепловой энергии, </w:t>
      </w:r>
    </w:p>
    <w:p w14:paraId="223694AC" w14:textId="7763D3B4" w:rsidR="00195BFB" w:rsidRDefault="00195BFB" w:rsidP="00195BFB">
      <w:pPr>
        <w:tabs>
          <w:tab w:val="left" w:pos="1461"/>
        </w:tabs>
        <w:adjustRightInd/>
        <w:spacing w:line="230" w:lineRule="auto"/>
        <w:ind w:left="-448" w:right="147" w:firstLine="709"/>
        <w:jc w:val="right"/>
        <w:rPr>
          <w:sz w:val="28"/>
          <w:szCs w:val="28"/>
        </w:rPr>
      </w:pPr>
      <w:r w:rsidRPr="00343F2D">
        <w:rPr>
          <w:sz w:val="28"/>
          <w:szCs w:val="28"/>
        </w:rPr>
        <w:t>к отопительному периоду 202</w:t>
      </w:r>
      <w:r w:rsidR="003D7951">
        <w:rPr>
          <w:sz w:val="28"/>
          <w:szCs w:val="28"/>
        </w:rPr>
        <w:t>6</w:t>
      </w:r>
      <w:r w:rsidRPr="00343F2D">
        <w:rPr>
          <w:sz w:val="28"/>
          <w:szCs w:val="28"/>
        </w:rPr>
        <w:t>-202</w:t>
      </w:r>
      <w:r w:rsidR="003D7951">
        <w:rPr>
          <w:sz w:val="28"/>
          <w:szCs w:val="28"/>
        </w:rPr>
        <w:t>7</w:t>
      </w:r>
      <w:r w:rsidRPr="00343F2D">
        <w:rPr>
          <w:sz w:val="28"/>
          <w:szCs w:val="28"/>
        </w:rPr>
        <w:t xml:space="preserve"> годов </w:t>
      </w:r>
    </w:p>
    <w:p w14:paraId="22F25FD4" w14:textId="77777777" w:rsidR="00195BFB" w:rsidRDefault="00195BFB" w:rsidP="00195BFB">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47531D95" w14:textId="77777777" w:rsidR="00195BFB" w:rsidRPr="00E843B7" w:rsidRDefault="00195BFB" w:rsidP="00195BFB">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5AA2C79A" w14:textId="77777777" w:rsidR="006B7534" w:rsidRPr="00E843B7" w:rsidRDefault="006B7534" w:rsidP="006B7534">
      <w:pPr>
        <w:tabs>
          <w:tab w:val="left" w:pos="1461"/>
        </w:tabs>
        <w:adjustRightInd/>
        <w:spacing w:line="230" w:lineRule="auto"/>
        <w:ind w:left="-448" w:right="147" w:firstLine="709"/>
        <w:jc w:val="both"/>
        <w:rPr>
          <w:sz w:val="28"/>
          <w:szCs w:val="28"/>
        </w:rPr>
      </w:pPr>
    </w:p>
    <w:p w14:paraId="31D03D0E" w14:textId="77777777" w:rsidR="006B7534" w:rsidRDefault="006B7534" w:rsidP="006B7534">
      <w:pPr>
        <w:tabs>
          <w:tab w:val="left" w:pos="1461"/>
        </w:tabs>
        <w:adjustRightInd/>
        <w:spacing w:line="230" w:lineRule="auto"/>
        <w:ind w:left="-448" w:right="147" w:firstLine="709"/>
        <w:jc w:val="both"/>
        <w:rPr>
          <w:sz w:val="28"/>
        </w:rPr>
      </w:pPr>
    </w:p>
    <w:p w14:paraId="1CC32153" w14:textId="22CD8029" w:rsidR="00195BFB" w:rsidRDefault="00195BFB" w:rsidP="00195BFB">
      <w:pPr>
        <w:jc w:val="center"/>
        <w:rPr>
          <w:b/>
          <w:spacing w:val="-4"/>
          <w:sz w:val="28"/>
        </w:rPr>
      </w:pPr>
      <w:r>
        <w:rPr>
          <w:b/>
          <w:sz w:val="28"/>
        </w:rPr>
        <w:t>График</w:t>
      </w:r>
      <w:r>
        <w:rPr>
          <w:b/>
          <w:spacing w:val="-5"/>
          <w:sz w:val="28"/>
        </w:rPr>
        <w:t xml:space="preserve"> </w:t>
      </w:r>
      <w:r>
        <w:rPr>
          <w:b/>
          <w:sz w:val="28"/>
        </w:rPr>
        <w:t>проведения</w:t>
      </w:r>
      <w:r>
        <w:rPr>
          <w:b/>
          <w:spacing w:val="1"/>
          <w:sz w:val="28"/>
        </w:rPr>
        <w:t xml:space="preserve"> </w:t>
      </w:r>
      <w:r>
        <w:rPr>
          <w:b/>
          <w:sz w:val="28"/>
        </w:rPr>
        <w:t>оценки</w:t>
      </w:r>
      <w:r>
        <w:rPr>
          <w:b/>
          <w:spacing w:val="-4"/>
          <w:sz w:val="28"/>
        </w:rPr>
        <w:t xml:space="preserve"> </w:t>
      </w:r>
      <w:r>
        <w:rPr>
          <w:b/>
          <w:sz w:val="28"/>
        </w:rPr>
        <w:t>обеспечения</w:t>
      </w:r>
      <w:r>
        <w:rPr>
          <w:b/>
          <w:spacing w:val="16"/>
          <w:sz w:val="28"/>
        </w:rPr>
        <w:t xml:space="preserve"> </w:t>
      </w:r>
      <w:r>
        <w:rPr>
          <w:b/>
          <w:sz w:val="28"/>
        </w:rPr>
        <w:t>готовности</w:t>
      </w:r>
      <w:r>
        <w:rPr>
          <w:b/>
          <w:spacing w:val="3"/>
          <w:sz w:val="28"/>
        </w:rPr>
        <w:t xml:space="preserve"> </w:t>
      </w:r>
      <w:r>
        <w:rPr>
          <w:b/>
          <w:sz w:val="28"/>
        </w:rPr>
        <w:t>к</w:t>
      </w:r>
      <w:r>
        <w:rPr>
          <w:b/>
          <w:spacing w:val="-15"/>
          <w:sz w:val="28"/>
        </w:rPr>
        <w:t xml:space="preserve"> </w:t>
      </w:r>
      <w:r>
        <w:rPr>
          <w:b/>
          <w:sz w:val="28"/>
        </w:rPr>
        <w:t>отопительному</w:t>
      </w:r>
      <w:r>
        <w:rPr>
          <w:b/>
          <w:spacing w:val="11"/>
          <w:sz w:val="28"/>
        </w:rPr>
        <w:t xml:space="preserve"> </w:t>
      </w:r>
      <w:r>
        <w:rPr>
          <w:b/>
          <w:sz w:val="28"/>
        </w:rPr>
        <w:t>периоду</w:t>
      </w:r>
      <w:r>
        <w:rPr>
          <w:b/>
          <w:spacing w:val="-8"/>
          <w:sz w:val="28"/>
        </w:rPr>
        <w:t xml:space="preserve"> </w:t>
      </w:r>
      <w:r>
        <w:rPr>
          <w:b/>
          <w:sz w:val="28"/>
        </w:rPr>
        <w:t>202</w:t>
      </w:r>
      <w:r w:rsidR="003D7951">
        <w:rPr>
          <w:b/>
          <w:sz w:val="28"/>
        </w:rPr>
        <w:t>6</w:t>
      </w:r>
      <w:r>
        <w:rPr>
          <w:b/>
          <w:sz w:val="28"/>
        </w:rPr>
        <w:t>-202</w:t>
      </w:r>
      <w:r w:rsidR="003D7951">
        <w:rPr>
          <w:b/>
          <w:sz w:val="28"/>
        </w:rPr>
        <w:t>7</w:t>
      </w:r>
      <w:r>
        <w:rPr>
          <w:b/>
          <w:spacing w:val="4"/>
          <w:sz w:val="28"/>
        </w:rPr>
        <w:t xml:space="preserve"> </w:t>
      </w:r>
      <w:r>
        <w:rPr>
          <w:b/>
          <w:spacing w:val="-4"/>
          <w:sz w:val="28"/>
        </w:rPr>
        <w:t>годов</w:t>
      </w:r>
    </w:p>
    <w:p w14:paraId="04E21B76" w14:textId="77777777" w:rsidR="00195BFB" w:rsidRDefault="00195BFB" w:rsidP="00195BFB">
      <w:pPr>
        <w:jc w:val="center"/>
        <w:rPr>
          <w:b/>
          <w:spacing w:val="-4"/>
          <w:sz w:val="28"/>
        </w:rPr>
      </w:pPr>
    </w:p>
    <w:tbl>
      <w:tblPr>
        <w:tblStyle w:val="a3"/>
        <w:tblW w:w="0" w:type="auto"/>
        <w:tblLook w:val="04A0" w:firstRow="1" w:lastRow="0" w:firstColumn="1" w:lastColumn="0" w:noHBand="0" w:noVBand="1"/>
      </w:tblPr>
      <w:tblGrid>
        <w:gridCol w:w="704"/>
        <w:gridCol w:w="5972"/>
        <w:gridCol w:w="3339"/>
      </w:tblGrid>
      <w:tr w:rsidR="00597C94" w14:paraId="66F00167" w14:textId="77777777" w:rsidTr="00A015E3">
        <w:tc>
          <w:tcPr>
            <w:tcW w:w="704" w:type="dxa"/>
          </w:tcPr>
          <w:p w14:paraId="1C074EB2" w14:textId="77777777" w:rsidR="00597C94" w:rsidRPr="00195BFB" w:rsidRDefault="00597C94" w:rsidP="00A015E3">
            <w:pPr>
              <w:jc w:val="center"/>
              <w:rPr>
                <w:sz w:val="28"/>
              </w:rPr>
            </w:pPr>
            <w:r w:rsidRPr="00195BFB">
              <w:rPr>
                <w:sz w:val="28"/>
              </w:rPr>
              <w:t>№ п/п</w:t>
            </w:r>
          </w:p>
        </w:tc>
        <w:tc>
          <w:tcPr>
            <w:tcW w:w="5972" w:type="dxa"/>
          </w:tcPr>
          <w:p w14:paraId="5F62B337" w14:textId="77777777" w:rsidR="00597C94" w:rsidRDefault="00597C94" w:rsidP="00A015E3">
            <w:pPr>
              <w:pStyle w:val="TableParagraph"/>
              <w:spacing w:line="295" w:lineRule="exact"/>
              <w:ind w:right="26"/>
              <w:jc w:val="center"/>
              <w:rPr>
                <w:sz w:val="28"/>
              </w:rPr>
            </w:pPr>
            <w:r>
              <w:rPr>
                <w:sz w:val="28"/>
              </w:rPr>
              <w:t>Объекты,</w:t>
            </w:r>
            <w:r>
              <w:rPr>
                <w:spacing w:val="-4"/>
                <w:sz w:val="28"/>
              </w:rPr>
              <w:t xml:space="preserve"> </w:t>
            </w:r>
            <w:r>
              <w:rPr>
                <w:sz w:val="28"/>
              </w:rPr>
              <w:t>подлежащие</w:t>
            </w:r>
            <w:r>
              <w:rPr>
                <w:spacing w:val="3"/>
                <w:sz w:val="28"/>
              </w:rPr>
              <w:t xml:space="preserve"> </w:t>
            </w:r>
            <w:r>
              <w:rPr>
                <w:sz w:val="28"/>
              </w:rPr>
              <w:t>оценке</w:t>
            </w:r>
            <w:r>
              <w:rPr>
                <w:spacing w:val="-8"/>
                <w:sz w:val="28"/>
              </w:rPr>
              <w:t xml:space="preserve"> </w:t>
            </w:r>
            <w:r>
              <w:rPr>
                <w:sz w:val="28"/>
              </w:rPr>
              <w:t>обеспечения</w:t>
            </w:r>
            <w:r>
              <w:rPr>
                <w:spacing w:val="-2"/>
                <w:sz w:val="28"/>
              </w:rPr>
              <w:t xml:space="preserve"> готовности</w:t>
            </w:r>
          </w:p>
        </w:tc>
        <w:tc>
          <w:tcPr>
            <w:tcW w:w="3339" w:type="dxa"/>
          </w:tcPr>
          <w:p w14:paraId="688239CB" w14:textId="77777777" w:rsidR="00597C94" w:rsidRDefault="00597C94" w:rsidP="00A015E3">
            <w:pPr>
              <w:pStyle w:val="TableParagraph"/>
              <w:spacing w:line="300" w:lineRule="exact"/>
              <w:ind w:right="22"/>
              <w:jc w:val="center"/>
              <w:rPr>
                <w:sz w:val="28"/>
              </w:rPr>
            </w:pPr>
            <w:r>
              <w:rPr>
                <w:sz w:val="28"/>
              </w:rPr>
              <w:t>Сроки</w:t>
            </w:r>
            <w:r>
              <w:rPr>
                <w:spacing w:val="3"/>
                <w:sz w:val="28"/>
              </w:rPr>
              <w:t xml:space="preserve"> </w:t>
            </w:r>
            <w:r>
              <w:rPr>
                <w:sz w:val="28"/>
              </w:rPr>
              <w:t>проведения</w:t>
            </w:r>
            <w:r>
              <w:rPr>
                <w:spacing w:val="9"/>
                <w:sz w:val="28"/>
              </w:rPr>
              <w:t xml:space="preserve"> </w:t>
            </w:r>
            <w:r>
              <w:rPr>
                <w:spacing w:val="-2"/>
                <w:sz w:val="28"/>
              </w:rPr>
              <w:t>проверки</w:t>
            </w:r>
          </w:p>
        </w:tc>
      </w:tr>
      <w:tr w:rsidR="00597C94" w14:paraId="7C18C88A" w14:textId="77777777" w:rsidTr="00A015E3">
        <w:tc>
          <w:tcPr>
            <w:tcW w:w="704" w:type="dxa"/>
          </w:tcPr>
          <w:p w14:paraId="3E832924" w14:textId="41272AC5" w:rsidR="00597C94" w:rsidRPr="00195BFB" w:rsidRDefault="00597C94" w:rsidP="00A015E3">
            <w:pPr>
              <w:jc w:val="center"/>
              <w:rPr>
                <w:sz w:val="28"/>
              </w:rPr>
            </w:pPr>
            <w:r>
              <w:rPr>
                <w:sz w:val="28"/>
              </w:rPr>
              <w:t>1</w:t>
            </w:r>
            <w:r>
              <w:rPr>
                <w:sz w:val="28"/>
              </w:rPr>
              <w:t>.</w:t>
            </w:r>
          </w:p>
        </w:tc>
        <w:tc>
          <w:tcPr>
            <w:tcW w:w="5972" w:type="dxa"/>
          </w:tcPr>
          <w:p w14:paraId="48CE190D" w14:textId="77777777" w:rsidR="00597C94" w:rsidRDefault="00597C94" w:rsidP="00A015E3">
            <w:pPr>
              <w:rPr>
                <w:sz w:val="28"/>
              </w:rPr>
            </w:pPr>
            <w:r>
              <w:rPr>
                <w:sz w:val="28"/>
              </w:rPr>
              <w:t>Потребители тепловой энергии:</w:t>
            </w:r>
          </w:p>
          <w:p w14:paraId="25A3F2CC" w14:textId="77777777" w:rsidR="00597C94" w:rsidRDefault="00597C94" w:rsidP="00A015E3">
            <w:pPr>
              <w:rPr>
                <w:sz w:val="28"/>
                <w:szCs w:val="28"/>
              </w:rPr>
            </w:pPr>
            <w:proofErr w:type="spellStart"/>
            <w:r>
              <w:rPr>
                <w:sz w:val="28"/>
                <w:szCs w:val="28"/>
              </w:rPr>
              <w:t>Д.п</w:t>
            </w:r>
            <w:proofErr w:type="spellEnd"/>
            <w:r>
              <w:rPr>
                <w:sz w:val="28"/>
                <w:szCs w:val="28"/>
              </w:rPr>
              <w:t xml:space="preserve">. </w:t>
            </w:r>
            <w:proofErr w:type="spellStart"/>
            <w:r>
              <w:rPr>
                <w:sz w:val="28"/>
                <w:szCs w:val="28"/>
              </w:rPr>
              <w:t>Чернолучинский</w:t>
            </w:r>
            <w:proofErr w:type="spellEnd"/>
            <w:r>
              <w:rPr>
                <w:sz w:val="28"/>
                <w:szCs w:val="28"/>
              </w:rPr>
              <w:t>:</w:t>
            </w:r>
          </w:p>
          <w:p w14:paraId="1DA6453E" w14:textId="77777777" w:rsidR="00597C94" w:rsidRDefault="00597C94" w:rsidP="00A015E3">
            <w:pPr>
              <w:rPr>
                <w:sz w:val="28"/>
                <w:szCs w:val="28"/>
              </w:rPr>
            </w:pPr>
            <w:r>
              <w:rPr>
                <w:sz w:val="28"/>
                <w:szCs w:val="28"/>
              </w:rPr>
              <w:t>МБОУ «</w:t>
            </w:r>
            <w:proofErr w:type="spellStart"/>
            <w:r>
              <w:rPr>
                <w:sz w:val="28"/>
                <w:szCs w:val="28"/>
              </w:rPr>
              <w:t>Чернолученская</w:t>
            </w:r>
            <w:proofErr w:type="spellEnd"/>
            <w:r>
              <w:rPr>
                <w:sz w:val="28"/>
                <w:szCs w:val="28"/>
              </w:rPr>
              <w:t xml:space="preserve"> СОШ», у</w:t>
            </w:r>
            <w:r w:rsidRPr="004C5B32">
              <w:rPr>
                <w:sz w:val="28"/>
                <w:szCs w:val="28"/>
              </w:rPr>
              <w:t>л. Пионерская</w:t>
            </w:r>
            <w:r>
              <w:rPr>
                <w:sz w:val="28"/>
                <w:szCs w:val="28"/>
              </w:rPr>
              <w:t>, д.</w:t>
            </w:r>
            <w:r w:rsidRPr="004C5B32">
              <w:rPr>
                <w:sz w:val="28"/>
                <w:szCs w:val="28"/>
              </w:rPr>
              <w:t xml:space="preserve"> 18</w:t>
            </w:r>
            <w:r>
              <w:rPr>
                <w:sz w:val="28"/>
                <w:szCs w:val="28"/>
              </w:rPr>
              <w:t>;</w:t>
            </w:r>
          </w:p>
          <w:p w14:paraId="0EBB19CB" w14:textId="77EF97FF" w:rsidR="00597C94" w:rsidRPr="004C5B32" w:rsidRDefault="00597C94" w:rsidP="00A015E3">
            <w:pPr>
              <w:rPr>
                <w:sz w:val="28"/>
                <w:szCs w:val="28"/>
              </w:rPr>
            </w:pPr>
            <w:r>
              <w:rPr>
                <w:sz w:val="28"/>
                <w:szCs w:val="28"/>
              </w:rPr>
              <w:t xml:space="preserve">Администрация </w:t>
            </w:r>
            <w:proofErr w:type="spellStart"/>
            <w:r>
              <w:rPr>
                <w:sz w:val="28"/>
                <w:szCs w:val="28"/>
              </w:rPr>
              <w:t>Чернолучинского</w:t>
            </w:r>
            <w:proofErr w:type="spellEnd"/>
            <w:r>
              <w:rPr>
                <w:sz w:val="28"/>
                <w:szCs w:val="28"/>
              </w:rPr>
              <w:t xml:space="preserve"> городского поселения, ул. Пионерская, д. 16</w:t>
            </w:r>
            <w:r w:rsidR="009372AC">
              <w:rPr>
                <w:sz w:val="28"/>
                <w:szCs w:val="28"/>
              </w:rPr>
              <w:t>:</w:t>
            </w:r>
          </w:p>
          <w:p w14:paraId="3AD9320D" w14:textId="3DA71403" w:rsidR="00597C94" w:rsidRDefault="00597C94" w:rsidP="00A015E3">
            <w:pPr>
              <w:rPr>
                <w:sz w:val="28"/>
                <w:szCs w:val="28"/>
              </w:rPr>
            </w:pPr>
            <w:r>
              <w:rPr>
                <w:sz w:val="28"/>
                <w:szCs w:val="28"/>
              </w:rPr>
              <w:t xml:space="preserve">- </w:t>
            </w:r>
            <w:proofErr w:type="spellStart"/>
            <w:r w:rsidRPr="004C5B32">
              <w:rPr>
                <w:sz w:val="28"/>
                <w:szCs w:val="28"/>
              </w:rPr>
              <w:t>Чернолучинский</w:t>
            </w:r>
            <w:proofErr w:type="spellEnd"/>
            <w:r w:rsidRPr="004C5B32">
              <w:rPr>
                <w:sz w:val="28"/>
                <w:szCs w:val="28"/>
              </w:rPr>
              <w:t xml:space="preserve"> ДК-филиал МБУ «ЦКС Омского района»</w:t>
            </w:r>
            <w:r>
              <w:rPr>
                <w:sz w:val="28"/>
                <w:szCs w:val="28"/>
              </w:rPr>
              <w:t>, у</w:t>
            </w:r>
            <w:r w:rsidRPr="004C5B32">
              <w:rPr>
                <w:sz w:val="28"/>
                <w:szCs w:val="28"/>
              </w:rPr>
              <w:t>л. Курортная</w:t>
            </w:r>
            <w:r>
              <w:rPr>
                <w:sz w:val="28"/>
                <w:szCs w:val="28"/>
              </w:rPr>
              <w:t>, д.</w:t>
            </w:r>
            <w:r w:rsidRPr="004C5B32">
              <w:rPr>
                <w:sz w:val="28"/>
                <w:szCs w:val="28"/>
              </w:rPr>
              <w:t xml:space="preserve"> 18А</w:t>
            </w:r>
            <w:r>
              <w:rPr>
                <w:sz w:val="28"/>
                <w:szCs w:val="28"/>
              </w:rPr>
              <w:t>;</w:t>
            </w:r>
          </w:p>
          <w:p w14:paraId="4DB79307" w14:textId="3C7FC5ED" w:rsidR="009372AC" w:rsidRPr="004C5B32" w:rsidRDefault="009372AC" w:rsidP="00A015E3">
            <w:pPr>
              <w:rPr>
                <w:sz w:val="28"/>
                <w:szCs w:val="28"/>
              </w:rPr>
            </w:pPr>
            <w:r>
              <w:rPr>
                <w:sz w:val="28"/>
                <w:szCs w:val="28"/>
              </w:rPr>
              <w:t xml:space="preserve">- </w:t>
            </w:r>
            <w:r w:rsidRPr="00BE543E">
              <w:rPr>
                <w:sz w:val="28"/>
                <w:szCs w:val="28"/>
              </w:rPr>
              <w:t>клуб «Орион», ул. Поселковая, 4б</w:t>
            </w:r>
            <w:r>
              <w:rPr>
                <w:sz w:val="28"/>
                <w:szCs w:val="28"/>
              </w:rPr>
              <w:t>;</w:t>
            </w:r>
          </w:p>
          <w:p w14:paraId="3961E421" w14:textId="77777777" w:rsidR="00597C94" w:rsidRPr="004C5B32" w:rsidRDefault="00597C94" w:rsidP="00A015E3">
            <w:pPr>
              <w:rPr>
                <w:sz w:val="28"/>
                <w:szCs w:val="28"/>
              </w:rPr>
            </w:pPr>
            <w:r w:rsidRPr="004C5B32">
              <w:rPr>
                <w:sz w:val="28"/>
                <w:szCs w:val="28"/>
              </w:rPr>
              <w:t>М</w:t>
            </w:r>
            <w:r>
              <w:rPr>
                <w:sz w:val="28"/>
                <w:szCs w:val="28"/>
              </w:rPr>
              <w:t>БДОУ «Детский сад «</w:t>
            </w:r>
            <w:proofErr w:type="spellStart"/>
            <w:r>
              <w:rPr>
                <w:sz w:val="28"/>
                <w:szCs w:val="28"/>
              </w:rPr>
              <w:t>Чернолучье</w:t>
            </w:r>
            <w:proofErr w:type="spellEnd"/>
            <w:r>
              <w:rPr>
                <w:sz w:val="28"/>
                <w:szCs w:val="28"/>
              </w:rPr>
              <w:t>», у</w:t>
            </w:r>
            <w:r w:rsidRPr="004C5B32">
              <w:rPr>
                <w:sz w:val="28"/>
                <w:szCs w:val="28"/>
              </w:rPr>
              <w:t>л. Иртышский д/о</w:t>
            </w:r>
            <w:r>
              <w:rPr>
                <w:sz w:val="28"/>
                <w:szCs w:val="28"/>
              </w:rPr>
              <w:t>, д.</w:t>
            </w:r>
            <w:r w:rsidRPr="004C5B32">
              <w:rPr>
                <w:sz w:val="28"/>
                <w:szCs w:val="28"/>
              </w:rPr>
              <w:t xml:space="preserve"> 10</w:t>
            </w:r>
            <w:r>
              <w:rPr>
                <w:sz w:val="28"/>
                <w:szCs w:val="28"/>
              </w:rPr>
              <w:t>;</w:t>
            </w:r>
          </w:p>
          <w:p w14:paraId="7B79A3CC" w14:textId="77777777" w:rsidR="00597C94" w:rsidRPr="004C5B32" w:rsidRDefault="00597C94" w:rsidP="00A015E3">
            <w:pPr>
              <w:rPr>
                <w:sz w:val="28"/>
                <w:szCs w:val="28"/>
              </w:rPr>
            </w:pPr>
            <w:r w:rsidRPr="004C5B32">
              <w:rPr>
                <w:sz w:val="28"/>
                <w:szCs w:val="28"/>
              </w:rPr>
              <w:t>Пожарная часть</w:t>
            </w:r>
            <w:r>
              <w:rPr>
                <w:sz w:val="28"/>
                <w:szCs w:val="28"/>
              </w:rPr>
              <w:t xml:space="preserve"> № 73</w:t>
            </w:r>
            <w:r>
              <w:rPr>
                <w:sz w:val="24"/>
                <w:szCs w:val="24"/>
              </w:rPr>
              <w:t xml:space="preserve"> </w:t>
            </w:r>
            <w:r>
              <w:rPr>
                <w:sz w:val="26"/>
                <w:szCs w:val="26"/>
              </w:rPr>
              <w:t xml:space="preserve">4 ПСО ФПС ГПС ГУ МЧС России по Омской </w:t>
            </w:r>
            <w:proofErr w:type="spellStart"/>
            <w:proofErr w:type="gramStart"/>
            <w:r>
              <w:rPr>
                <w:sz w:val="26"/>
                <w:szCs w:val="26"/>
              </w:rPr>
              <w:t>области</w:t>
            </w:r>
            <w:r>
              <w:rPr>
                <w:sz w:val="28"/>
                <w:szCs w:val="28"/>
              </w:rPr>
              <w:t>,у</w:t>
            </w:r>
            <w:r w:rsidRPr="004C5B32">
              <w:rPr>
                <w:sz w:val="28"/>
                <w:szCs w:val="28"/>
              </w:rPr>
              <w:t>л</w:t>
            </w:r>
            <w:proofErr w:type="spellEnd"/>
            <w:r w:rsidRPr="004C5B32">
              <w:rPr>
                <w:sz w:val="28"/>
                <w:szCs w:val="28"/>
              </w:rPr>
              <w:t>.</w:t>
            </w:r>
            <w:proofErr w:type="gramEnd"/>
            <w:r w:rsidRPr="004C5B32">
              <w:rPr>
                <w:sz w:val="28"/>
                <w:szCs w:val="28"/>
              </w:rPr>
              <w:t xml:space="preserve"> Иртышский д/о</w:t>
            </w:r>
            <w:r>
              <w:rPr>
                <w:sz w:val="28"/>
                <w:szCs w:val="28"/>
              </w:rPr>
              <w:t>,</w:t>
            </w:r>
            <w:r w:rsidRPr="004C5B32">
              <w:rPr>
                <w:sz w:val="28"/>
                <w:szCs w:val="28"/>
              </w:rPr>
              <w:t xml:space="preserve"> 9</w:t>
            </w:r>
            <w:r>
              <w:rPr>
                <w:sz w:val="28"/>
                <w:szCs w:val="28"/>
              </w:rPr>
              <w:t>;</w:t>
            </w:r>
          </w:p>
          <w:p w14:paraId="048DB2D6" w14:textId="77777777" w:rsidR="00597C94" w:rsidRPr="004C5B32" w:rsidRDefault="00597C94" w:rsidP="00A015E3">
            <w:pPr>
              <w:rPr>
                <w:sz w:val="28"/>
                <w:szCs w:val="28"/>
              </w:rPr>
            </w:pPr>
            <w:r>
              <w:rPr>
                <w:sz w:val="28"/>
                <w:szCs w:val="28"/>
              </w:rPr>
              <w:t xml:space="preserve">Магазин И.П. </w:t>
            </w:r>
            <w:proofErr w:type="spellStart"/>
            <w:r>
              <w:rPr>
                <w:sz w:val="28"/>
                <w:szCs w:val="28"/>
              </w:rPr>
              <w:t>Набасова</w:t>
            </w:r>
            <w:proofErr w:type="spellEnd"/>
            <w:r>
              <w:rPr>
                <w:sz w:val="28"/>
                <w:szCs w:val="28"/>
              </w:rPr>
              <w:t xml:space="preserve"> </w:t>
            </w:r>
            <w:proofErr w:type="gramStart"/>
            <w:r>
              <w:rPr>
                <w:sz w:val="28"/>
                <w:szCs w:val="28"/>
              </w:rPr>
              <w:t>В.И.,</w:t>
            </w:r>
            <w:proofErr w:type="spellStart"/>
            <w:r>
              <w:rPr>
                <w:sz w:val="28"/>
                <w:szCs w:val="28"/>
              </w:rPr>
              <w:t>у</w:t>
            </w:r>
            <w:r w:rsidRPr="004C5B32">
              <w:rPr>
                <w:sz w:val="28"/>
                <w:szCs w:val="28"/>
              </w:rPr>
              <w:t>л</w:t>
            </w:r>
            <w:proofErr w:type="spellEnd"/>
            <w:r w:rsidRPr="004C5B32">
              <w:rPr>
                <w:sz w:val="28"/>
                <w:szCs w:val="28"/>
              </w:rPr>
              <w:t>.</w:t>
            </w:r>
            <w:proofErr w:type="gramEnd"/>
            <w:r w:rsidRPr="004C5B32">
              <w:rPr>
                <w:sz w:val="28"/>
                <w:szCs w:val="28"/>
              </w:rPr>
              <w:t xml:space="preserve"> Пионерская</w:t>
            </w:r>
            <w:r>
              <w:rPr>
                <w:sz w:val="28"/>
                <w:szCs w:val="28"/>
              </w:rPr>
              <w:t>,</w:t>
            </w:r>
            <w:r w:rsidRPr="004C5B32">
              <w:rPr>
                <w:sz w:val="28"/>
                <w:szCs w:val="28"/>
              </w:rPr>
              <w:t xml:space="preserve"> д.</w:t>
            </w:r>
            <w:r>
              <w:rPr>
                <w:sz w:val="28"/>
                <w:szCs w:val="28"/>
              </w:rPr>
              <w:t xml:space="preserve"> 16;</w:t>
            </w:r>
          </w:p>
          <w:p w14:paraId="4B127A9B" w14:textId="77777777" w:rsidR="00597C94" w:rsidRPr="004C5B32" w:rsidRDefault="00597C94" w:rsidP="00A015E3">
            <w:pPr>
              <w:rPr>
                <w:sz w:val="28"/>
                <w:szCs w:val="28"/>
              </w:rPr>
            </w:pPr>
            <w:r w:rsidRPr="004C5B32">
              <w:rPr>
                <w:sz w:val="28"/>
                <w:szCs w:val="28"/>
              </w:rPr>
              <w:t>Магазин «</w:t>
            </w:r>
            <w:proofErr w:type="gramStart"/>
            <w:r w:rsidRPr="004C5B32">
              <w:rPr>
                <w:sz w:val="28"/>
                <w:szCs w:val="28"/>
              </w:rPr>
              <w:t>Продукты»  ИП</w:t>
            </w:r>
            <w:proofErr w:type="gramEnd"/>
            <w:r w:rsidRPr="004C5B32">
              <w:rPr>
                <w:sz w:val="28"/>
                <w:szCs w:val="28"/>
              </w:rPr>
              <w:t xml:space="preserve"> </w:t>
            </w:r>
            <w:proofErr w:type="spellStart"/>
            <w:r w:rsidRPr="004C5B32">
              <w:rPr>
                <w:sz w:val="28"/>
                <w:szCs w:val="28"/>
              </w:rPr>
              <w:t>Болякно</w:t>
            </w:r>
            <w:proofErr w:type="spellEnd"/>
            <w:r w:rsidRPr="004C5B32">
              <w:rPr>
                <w:sz w:val="28"/>
                <w:szCs w:val="28"/>
              </w:rPr>
              <w:t xml:space="preserve"> М.А Ул. Торговая 6А</w:t>
            </w:r>
            <w:r>
              <w:rPr>
                <w:sz w:val="28"/>
                <w:szCs w:val="28"/>
              </w:rPr>
              <w:t>;</w:t>
            </w:r>
            <w:r w:rsidRPr="004C5B32">
              <w:rPr>
                <w:sz w:val="28"/>
                <w:szCs w:val="28"/>
              </w:rPr>
              <w:t xml:space="preserve"> </w:t>
            </w:r>
          </w:p>
          <w:p w14:paraId="1EF6755C" w14:textId="77777777" w:rsidR="00597C94" w:rsidRDefault="00597C94" w:rsidP="00A015E3">
            <w:pPr>
              <w:rPr>
                <w:sz w:val="28"/>
                <w:szCs w:val="28"/>
              </w:rPr>
            </w:pPr>
            <w:r w:rsidRPr="004C5B32">
              <w:rPr>
                <w:sz w:val="28"/>
                <w:szCs w:val="28"/>
              </w:rPr>
              <w:t xml:space="preserve">Магазин «Продукты» ИП </w:t>
            </w:r>
            <w:proofErr w:type="spellStart"/>
            <w:r w:rsidRPr="004C5B32">
              <w:rPr>
                <w:sz w:val="28"/>
                <w:szCs w:val="28"/>
              </w:rPr>
              <w:t>Лавренюк</w:t>
            </w:r>
            <w:proofErr w:type="spellEnd"/>
            <w:r w:rsidRPr="004C5B32">
              <w:rPr>
                <w:sz w:val="28"/>
                <w:szCs w:val="28"/>
              </w:rPr>
              <w:t xml:space="preserve"> Н.В. Ул. Торговая 10В</w:t>
            </w:r>
            <w:r>
              <w:rPr>
                <w:sz w:val="28"/>
                <w:szCs w:val="28"/>
              </w:rPr>
              <w:t>;</w:t>
            </w:r>
          </w:p>
          <w:p w14:paraId="74E4C683" w14:textId="7B365902" w:rsidR="00597C94" w:rsidRDefault="00597C94" w:rsidP="00A015E3">
            <w:pPr>
              <w:rPr>
                <w:sz w:val="28"/>
                <w:szCs w:val="28"/>
              </w:rPr>
            </w:pPr>
            <w:r w:rsidRPr="00180042">
              <w:rPr>
                <w:sz w:val="28"/>
                <w:szCs w:val="28"/>
              </w:rPr>
              <w:t xml:space="preserve">Профилакторий «Аэлита» ГОУ </w:t>
            </w:r>
            <w:proofErr w:type="spellStart"/>
            <w:r w:rsidRPr="00180042">
              <w:rPr>
                <w:sz w:val="28"/>
                <w:szCs w:val="28"/>
              </w:rPr>
              <w:t>ОмГУ</w:t>
            </w:r>
            <w:proofErr w:type="spellEnd"/>
            <w:r w:rsidRPr="00180042">
              <w:rPr>
                <w:sz w:val="28"/>
                <w:szCs w:val="28"/>
              </w:rPr>
              <w:t xml:space="preserve"> им. Ф.М. Достоевского, ул. Курортная, 17</w:t>
            </w:r>
            <w:r>
              <w:rPr>
                <w:sz w:val="28"/>
                <w:szCs w:val="28"/>
              </w:rPr>
              <w:t>;</w:t>
            </w:r>
          </w:p>
          <w:p w14:paraId="6F019830" w14:textId="77777777" w:rsidR="00597C94" w:rsidRDefault="00597C94" w:rsidP="00A015E3">
            <w:pPr>
              <w:rPr>
                <w:sz w:val="28"/>
                <w:szCs w:val="28"/>
              </w:rPr>
            </w:pPr>
          </w:p>
          <w:p w14:paraId="07A08382" w14:textId="77777777" w:rsidR="00597C94" w:rsidRDefault="00597C94" w:rsidP="00A015E3">
            <w:pPr>
              <w:rPr>
                <w:sz w:val="28"/>
                <w:szCs w:val="28"/>
              </w:rPr>
            </w:pPr>
            <w:r>
              <w:rPr>
                <w:sz w:val="28"/>
                <w:szCs w:val="28"/>
              </w:rPr>
              <w:t>МКД:</w:t>
            </w:r>
          </w:p>
          <w:p w14:paraId="33E1C5B4" w14:textId="77777777" w:rsidR="00597C94" w:rsidRDefault="00597C94" w:rsidP="00A015E3">
            <w:pPr>
              <w:rPr>
                <w:sz w:val="28"/>
                <w:szCs w:val="28"/>
              </w:rPr>
            </w:pPr>
            <w:r>
              <w:rPr>
                <w:sz w:val="28"/>
                <w:szCs w:val="28"/>
              </w:rPr>
              <w:t>Ул. Советская, д. 5;</w:t>
            </w:r>
          </w:p>
          <w:p w14:paraId="776A5C0F" w14:textId="77777777" w:rsidR="00597C94" w:rsidRDefault="00597C94" w:rsidP="00A015E3">
            <w:pPr>
              <w:rPr>
                <w:sz w:val="28"/>
                <w:szCs w:val="28"/>
              </w:rPr>
            </w:pPr>
            <w:r>
              <w:rPr>
                <w:sz w:val="28"/>
                <w:szCs w:val="28"/>
              </w:rPr>
              <w:t>Ул. Кольцевая, д. 1;</w:t>
            </w:r>
          </w:p>
          <w:p w14:paraId="465AAB34" w14:textId="77777777" w:rsidR="00597C94" w:rsidRDefault="00597C94" w:rsidP="00A015E3">
            <w:pPr>
              <w:rPr>
                <w:sz w:val="28"/>
                <w:szCs w:val="28"/>
              </w:rPr>
            </w:pPr>
            <w:r>
              <w:rPr>
                <w:sz w:val="28"/>
                <w:szCs w:val="28"/>
              </w:rPr>
              <w:t>Ул. Иртышский д/</w:t>
            </w:r>
            <w:proofErr w:type="gramStart"/>
            <w:r>
              <w:rPr>
                <w:sz w:val="28"/>
                <w:szCs w:val="28"/>
              </w:rPr>
              <w:t>о  д.</w:t>
            </w:r>
            <w:proofErr w:type="gramEnd"/>
            <w:r>
              <w:rPr>
                <w:sz w:val="28"/>
                <w:szCs w:val="28"/>
              </w:rPr>
              <w:t xml:space="preserve"> №17;</w:t>
            </w:r>
          </w:p>
          <w:p w14:paraId="1F66B831" w14:textId="77777777" w:rsidR="00597C94" w:rsidRDefault="00597C94" w:rsidP="00A015E3">
            <w:pPr>
              <w:rPr>
                <w:sz w:val="28"/>
                <w:szCs w:val="28"/>
              </w:rPr>
            </w:pPr>
            <w:r>
              <w:rPr>
                <w:sz w:val="28"/>
                <w:szCs w:val="28"/>
              </w:rPr>
              <w:t>Ул. Иртышский д/</w:t>
            </w:r>
            <w:proofErr w:type="gramStart"/>
            <w:r>
              <w:rPr>
                <w:sz w:val="28"/>
                <w:szCs w:val="28"/>
              </w:rPr>
              <w:t>о  д.</w:t>
            </w:r>
            <w:proofErr w:type="gramEnd"/>
            <w:r>
              <w:rPr>
                <w:sz w:val="28"/>
                <w:szCs w:val="28"/>
              </w:rPr>
              <w:t xml:space="preserve"> №18;</w:t>
            </w:r>
          </w:p>
          <w:p w14:paraId="42B50286" w14:textId="77777777" w:rsidR="00597C94" w:rsidRDefault="00597C94" w:rsidP="00A015E3">
            <w:pPr>
              <w:rPr>
                <w:sz w:val="28"/>
                <w:szCs w:val="28"/>
              </w:rPr>
            </w:pPr>
            <w:r>
              <w:rPr>
                <w:sz w:val="28"/>
                <w:szCs w:val="28"/>
              </w:rPr>
              <w:t>Ул. Иртышский д/</w:t>
            </w:r>
            <w:proofErr w:type="gramStart"/>
            <w:r>
              <w:rPr>
                <w:sz w:val="28"/>
                <w:szCs w:val="28"/>
              </w:rPr>
              <w:t>о  д.</w:t>
            </w:r>
            <w:proofErr w:type="gramEnd"/>
            <w:r>
              <w:rPr>
                <w:sz w:val="28"/>
                <w:szCs w:val="28"/>
              </w:rPr>
              <w:t xml:space="preserve"> №19;</w:t>
            </w:r>
          </w:p>
          <w:p w14:paraId="352E9689" w14:textId="77777777" w:rsidR="00597C94" w:rsidRPr="00195BFB" w:rsidRDefault="00597C94" w:rsidP="00A015E3">
            <w:pPr>
              <w:rPr>
                <w:sz w:val="28"/>
              </w:rPr>
            </w:pPr>
            <w:r>
              <w:rPr>
                <w:sz w:val="28"/>
                <w:szCs w:val="28"/>
              </w:rPr>
              <w:t>Ул. т/б Иртыш, д. 1</w:t>
            </w:r>
          </w:p>
        </w:tc>
        <w:tc>
          <w:tcPr>
            <w:tcW w:w="3339" w:type="dxa"/>
          </w:tcPr>
          <w:p w14:paraId="5751E706" w14:textId="5FDD97B1" w:rsidR="00597C94" w:rsidRPr="00195BFB" w:rsidRDefault="009372AC" w:rsidP="00A015E3">
            <w:pPr>
              <w:jc w:val="center"/>
              <w:rPr>
                <w:sz w:val="28"/>
              </w:rPr>
            </w:pPr>
            <w:r>
              <w:rPr>
                <w:sz w:val="28"/>
              </w:rPr>
              <w:t>01</w:t>
            </w:r>
            <w:r w:rsidR="00597C94">
              <w:rPr>
                <w:sz w:val="28"/>
              </w:rPr>
              <w:t>.08.202</w:t>
            </w:r>
            <w:r>
              <w:rPr>
                <w:sz w:val="28"/>
              </w:rPr>
              <w:t>6</w:t>
            </w:r>
            <w:r w:rsidR="00597C94">
              <w:rPr>
                <w:sz w:val="28"/>
              </w:rPr>
              <w:t xml:space="preserve"> – </w:t>
            </w:r>
            <w:r>
              <w:rPr>
                <w:sz w:val="28"/>
              </w:rPr>
              <w:t>31</w:t>
            </w:r>
            <w:r w:rsidR="00597C94">
              <w:rPr>
                <w:sz w:val="28"/>
              </w:rPr>
              <w:t>.0</w:t>
            </w:r>
            <w:r>
              <w:rPr>
                <w:sz w:val="28"/>
              </w:rPr>
              <w:t>8</w:t>
            </w:r>
            <w:r w:rsidR="00597C94">
              <w:rPr>
                <w:sz w:val="28"/>
              </w:rPr>
              <w:t>.202</w:t>
            </w:r>
            <w:r>
              <w:rPr>
                <w:sz w:val="28"/>
              </w:rPr>
              <w:t>6</w:t>
            </w:r>
          </w:p>
        </w:tc>
      </w:tr>
      <w:tr w:rsidR="00597C94" w14:paraId="18B88898" w14:textId="77777777" w:rsidTr="00A015E3">
        <w:tc>
          <w:tcPr>
            <w:tcW w:w="704" w:type="dxa"/>
          </w:tcPr>
          <w:p w14:paraId="5DD23D88" w14:textId="2AB34C16" w:rsidR="00597C94" w:rsidRPr="00195BFB" w:rsidRDefault="00597C94" w:rsidP="00A015E3">
            <w:pPr>
              <w:jc w:val="center"/>
              <w:rPr>
                <w:sz w:val="28"/>
              </w:rPr>
            </w:pPr>
          </w:p>
        </w:tc>
        <w:tc>
          <w:tcPr>
            <w:tcW w:w="5972" w:type="dxa"/>
          </w:tcPr>
          <w:p w14:paraId="658F7DB8" w14:textId="77777777" w:rsidR="00597C94" w:rsidRDefault="00597C94" w:rsidP="00A015E3">
            <w:pPr>
              <w:rPr>
                <w:sz w:val="28"/>
              </w:rPr>
            </w:pPr>
            <w:r>
              <w:rPr>
                <w:sz w:val="28"/>
              </w:rPr>
              <w:t>УК, ТСЖ (ТСН):</w:t>
            </w:r>
          </w:p>
          <w:p w14:paraId="4CD6EA96" w14:textId="77777777" w:rsidR="00597C94" w:rsidRDefault="00597C94" w:rsidP="00A015E3">
            <w:pPr>
              <w:rPr>
                <w:sz w:val="28"/>
              </w:rPr>
            </w:pPr>
            <w:r>
              <w:rPr>
                <w:sz w:val="28"/>
              </w:rPr>
              <w:t xml:space="preserve">- ООО «УК Дом Комфорт» (МКД, </w:t>
            </w:r>
            <w:proofErr w:type="spellStart"/>
            <w:r>
              <w:rPr>
                <w:sz w:val="28"/>
              </w:rPr>
              <w:t>д.п</w:t>
            </w:r>
            <w:proofErr w:type="spellEnd"/>
            <w:r>
              <w:rPr>
                <w:sz w:val="28"/>
              </w:rPr>
              <w:t xml:space="preserve">. </w:t>
            </w:r>
            <w:proofErr w:type="spellStart"/>
            <w:r>
              <w:rPr>
                <w:sz w:val="28"/>
              </w:rPr>
              <w:t>Чернолучинский</w:t>
            </w:r>
            <w:proofErr w:type="spellEnd"/>
            <w:r>
              <w:rPr>
                <w:sz w:val="28"/>
              </w:rPr>
              <w:t>, ул. Пионерская, д. 13, ул. Пионерская, д. 15, ул. Пионерская, д. 14, ул. Пионерская, д. 17);</w:t>
            </w:r>
          </w:p>
          <w:p w14:paraId="6BF26829" w14:textId="77777777" w:rsidR="00597C94" w:rsidRPr="00195BFB" w:rsidRDefault="00597C94" w:rsidP="00A015E3">
            <w:pPr>
              <w:rPr>
                <w:sz w:val="28"/>
              </w:rPr>
            </w:pPr>
            <w:r>
              <w:rPr>
                <w:sz w:val="28"/>
              </w:rPr>
              <w:lastRenderedPageBreak/>
              <w:t xml:space="preserve">- ТСН «Сосновый бор» (МКД, </w:t>
            </w:r>
            <w:proofErr w:type="spellStart"/>
            <w:r>
              <w:rPr>
                <w:sz w:val="28"/>
              </w:rPr>
              <w:t>д.п</w:t>
            </w:r>
            <w:proofErr w:type="spellEnd"/>
            <w:r>
              <w:rPr>
                <w:sz w:val="28"/>
              </w:rPr>
              <w:t xml:space="preserve">. </w:t>
            </w:r>
            <w:proofErr w:type="spellStart"/>
            <w:r>
              <w:rPr>
                <w:sz w:val="28"/>
              </w:rPr>
              <w:t>Чернолучинский</w:t>
            </w:r>
            <w:proofErr w:type="spellEnd"/>
            <w:r>
              <w:rPr>
                <w:sz w:val="28"/>
              </w:rPr>
              <w:t>, ул. Советская, 7)</w:t>
            </w:r>
          </w:p>
        </w:tc>
        <w:tc>
          <w:tcPr>
            <w:tcW w:w="3339" w:type="dxa"/>
          </w:tcPr>
          <w:p w14:paraId="4D92EDC5" w14:textId="27867B2B" w:rsidR="00597C94" w:rsidRPr="00195BFB" w:rsidRDefault="009372AC" w:rsidP="00A015E3">
            <w:pPr>
              <w:jc w:val="center"/>
              <w:rPr>
                <w:sz w:val="28"/>
              </w:rPr>
            </w:pPr>
            <w:r>
              <w:rPr>
                <w:sz w:val="28"/>
              </w:rPr>
              <w:lastRenderedPageBreak/>
              <w:t>01.08.2026 – 31.08.2026</w:t>
            </w:r>
          </w:p>
        </w:tc>
      </w:tr>
    </w:tbl>
    <w:p w14:paraId="31CC20A7" w14:textId="77777777" w:rsidR="007D723C" w:rsidRDefault="007D723C" w:rsidP="00F66278">
      <w:pPr>
        <w:tabs>
          <w:tab w:val="left" w:pos="1461"/>
        </w:tabs>
        <w:adjustRightInd/>
        <w:spacing w:line="230" w:lineRule="auto"/>
        <w:ind w:right="147"/>
        <w:jc w:val="both"/>
        <w:rPr>
          <w:sz w:val="28"/>
        </w:rPr>
      </w:pPr>
    </w:p>
    <w:p w14:paraId="7F0D84A0" w14:textId="77777777" w:rsidR="007D723C" w:rsidRDefault="007D723C" w:rsidP="006B7534">
      <w:pPr>
        <w:tabs>
          <w:tab w:val="left" w:pos="1461"/>
        </w:tabs>
        <w:adjustRightInd/>
        <w:spacing w:line="230" w:lineRule="auto"/>
        <w:ind w:left="-448" w:right="147" w:firstLine="709"/>
        <w:jc w:val="both"/>
        <w:rPr>
          <w:sz w:val="28"/>
        </w:rPr>
      </w:pPr>
    </w:p>
    <w:p w14:paraId="44A5E5C9" w14:textId="77777777" w:rsidR="007D723C" w:rsidRDefault="007D723C" w:rsidP="006B7534">
      <w:pPr>
        <w:tabs>
          <w:tab w:val="left" w:pos="1461"/>
        </w:tabs>
        <w:adjustRightInd/>
        <w:spacing w:line="230" w:lineRule="auto"/>
        <w:ind w:left="-448" w:right="147" w:firstLine="709"/>
        <w:jc w:val="both"/>
        <w:rPr>
          <w:sz w:val="28"/>
        </w:rPr>
      </w:pPr>
    </w:p>
    <w:p w14:paraId="2B6D2D02" w14:textId="77777777" w:rsidR="007D723C" w:rsidRDefault="007D723C" w:rsidP="006B7534">
      <w:pPr>
        <w:tabs>
          <w:tab w:val="left" w:pos="1461"/>
        </w:tabs>
        <w:adjustRightInd/>
        <w:spacing w:line="230" w:lineRule="auto"/>
        <w:ind w:left="-448" w:right="147" w:firstLine="709"/>
        <w:jc w:val="both"/>
        <w:rPr>
          <w:sz w:val="28"/>
        </w:rPr>
      </w:pPr>
    </w:p>
    <w:p w14:paraId="1664692A" w14:textId="77777777" w:rsidR="007D723C" w:rsidRDefault="007D723C" w:rsidP="006B7534">
      <w:pPr>
        <w:tabs>
          <w:tab w:val="left" w:pos="1461"/>
        </w:tabs>
        <w:adjustRightInd/>
        <w:spacing w:line="230" w:lineRule="auto"/>
        <w:ind w:left="-448" w:right="147" w:firstLine="709"/>
        <w:jc w:val="both"/>
        <w:rPr>
          <w:sz w:val="28"/>
        </w:rPr>
      </w:pPr>
    </w:p>
    <w:p w14:paraId="25233605" w14:textId="77777777" w:rsidR="007D723C" w:rsidRDefault="007D723C" w:rsidP="006B7534">
      <w:pPr>
        <w:tabs>
          <w:tab w:val="left" w:pos="1461"/>
        </w:tabs>
        <w:adjustRightInd/>
        <w:spacing w:line="230" w:lineRule="auto"/>
        <w:ind w:left="-448" w:right="147" w:firstLine="709"/>
        <w:jc w:val="both"/>
        <w:rPr>
          <w:sz w:val="28"/>
        </w:rPr>
      </w:pPr>
    </w:p>
    <w:p w14:paraId="52DC156A" w14:textId="77777777" w:rsidR="007D723C" w:rsidRDefault="007D723C" w:rsidP="006B7534">
      <w:pPr>
        <w:tabs>
          <w:tab w:val="left" w:pos="1461"/>
        </w:tabs>
        <w:adjustRightInd/>
        <w:spacing w:line="230" w:lineRule="auto"/>
        <w:ind w:left="-448" w:right="147" w:firstLine="709"/>
        <w:jc w:val="both"/>
        <w:rPr>
          <w:sz w:val="28"/>
        </w:rPr>
      </w:pPr>
    </w:p>
    <w:p w14:paraId="602E54CE" w14:textId="77777777" w:rsidR="007D723C" w:rsidRDefault="007D723C" w:rsidP="006B7534">
      <w:pPr>
        <w:tabs>
          <w:tab w:val="left" w:pos="1461"/>
        </w:tabs>
        <w:adjustRightInd/>
        <w:spacing w:line="230" w:lineRule="auto"/>
        <w:ind w:left="-448" w:right="147" w:firstLine="709"/>
        <w:jc w:val="both"/>
        <w:rPr>
          <w:sz w:val="28"/>
        </w:rPr>
      </w:pPr>
    </w:p>
    <w:p w14:paraId="6C783FBF" w14:textId="77777777" w:rsidR="007D723C" w:rsidRDefault="007D723C" w:rsidP="006B7534">
      <w:pPr>
        <w:tabs>
          <w:tab w:val="left" w:pos="1461"/>
        </w:tabs>
        <w:adjustRightInd/>
        <w:spacing w:line="230" w:lineRule="auto"/>
        <w:ind w:left="-448" w:right="147" w:firstLine="709"/>
        <w:jc w:val="both"/>
        <w:rPr>
          <w:sz w:val="28"/>
        </w:rPr>
      </w:pPr>
    </w:p>
    <w:p w14:paraId="5C326537" w14:textId="77777777" w:rsidR="007D723C" w:rsidRDefault="007D723C" w:rsidP="006B7534">
      <w:pPr>
        <w:tabs>
          <w:tab w:val="left" w:pos="1461"/>
        </w:tabs>
        <w:adjustRightInd/>
        <w:spacing w:line="230" w:lineRule="auto"/>
        <w:ind w:left="-448" w:right="147" w:firstLine="709"/>
        <w:jc w:val="both"/>
        <w:rPr>
          <w:sz w:val="28"/>
        </w:rPr>
      </w:pPr>
    </w:p>
    <w:p w14:paraId="1461DF4D" w14:textId="77777777" w:rsidR="007D723C" w:rsidRDefault="007D723C" w:rsidP="006B7534">
      <w:pPr>
        <w:tabs>
          <w:tab w:val="left" w:pos="1461"/>
        </w:tabs>
        <w:adjustRightInd/>
        <w:spacing w:line="230" w:lineRule="auto"/>
        <w:ind w:left="-448" w:right="147" w:firstLine="709"/>
        <w:jc w:val="both"/>
        <w:rPr>
          <w:sz w:val="28"/>
        </w:rPr>
      </w:pPr>
    </w:p>
    <w:p w14:paraId="09C04B2B" w14:textId="77777777" w:rsidR="007D723C" w:rsidRDefault="007D723C" w:rsidP="006B7534">
      <w:pPr>
        <w:tabs>
          <w:tab w:val="left" w:pos="1461"/>
        </w:tabs>
        <w:adjustRightInd/>
        <w:spacing w:line="230" w:lineRule="auto"/>
        <w:ind w:left="-448" w:right="147" w:firstLine="709"/>
        <w:jc w:val="both"/>
        <w:rPr>
          <w:sz w:val="28"/>
        </w:rPr>
      </w:pPr>
    </w:p>
    <w:p w14:paraId="31105AF5" w14:textId="77777777" w:rsidR="007D723C" w:rsidRDefault="007D723C" w:rsidP="006B7534">
      <w:pPr>
        <w:tabs>
          <w:tab w:val="left" w:pos="1461"/>
        </w:tabs>
        <w:adjustRightInd/>
        <w:spacing w:line="230" w:lineRule="auto"/>
        <w:ind w:left="-448" w:right="147" w:firstLine="709"/>
        <w:jc w:val="both"/>
        <w:rPr>
          <w:sz w:val="28"/>
        </w:rPr>
      </w:pPr>
    </w:p>
    <w:p w14:paraId="5B7E3488" w14:textId="77777777" w:rsidR="007D723C" w:rsidRDefault="007D723C" w:rsidP="006B7534">
      <w:pPr>
        <w:tabs>
          <w:tab w:val="left" w:pos="1461"/>
        </w:tabs>
        <w:adjustRightInd/>
        <w:spacing w:line="230" w:lineRule="auto"/>
        <w:ind w:left="-448" w:right="147" w:firstLine="709"/>
        <w:jc w:val="both"/>
        <w:rPr>
          <w:sz w:val="28"/>
        </w:rPr>
      </w:pPr>
    </w:p>
    <w:p w14:paraId="13B222D8" w14:textId="77777777" w:rsidR="007D723C" w:rsidRDefault="007D723C" w:rsidP="006B7534">
      <w:pPr>
        <w:tabs>
          <w:tab w:val="left" w:pos="1461"/>
        </w:tabs>
        <w:adjustRightInd/>
        <w:spacing w:line="230" w:lineRule="auto"/>
        <w:ind w:left="-448" w:right="147" w:firstLine="709"/>
        <w:jc w:val="both"/>
        <w:rPr>
          <w:sz w:val="28"/>
        </w:rPr>
      </w:pPr>
    </w:p>
    <w:p w14:paraId="33EF7F5A" w14:textId="77777777" w:rsidR="007D723C" w:rsidRDefault="007D723C" w:rsidP="006B7534">
      <w:pPr>
        <w:tabs>
          <w:tab w:val="left" w:pos="1461"/>
        </w:tabs>
        <w:adjustRightInd/>
        <w:spacing w:line="230" w:lineRule="auto"/>
        <w:ind w:left="-448" w:right="147" w:firstLine="709"/>
        <w:jc w:val="both"/>
        <w:rPr>
          <w:sz w:val="28"/>
        </w:rPr>
      </w:pPr>
    </w:p>
    <w:p w14:paraId="05F57318" w14:textId="77777777" w:rsidR="007D723C" w:rsidRDefault="007D723C" w:rsidP="006B7534">
      <w:pPr>
        <w:tabs>
          <w:tab w:val="left" w:pos="1461"/>
        </w:tabs>
        <w:adjustRightInd/>
        <w:spacing w:line="230" w:lineRule="auto"/>
        <w:ind w:left="-448" w:right="147" w:firstLine="709"/>
        <w:jc w:val="both"/>
        <w:rPr>
          <w:sz w:val="28"/>
        </w:rPr>
      </w:pPr>
    </w:p>
    <w:p w14:paraId="344D1990" w14:textId="77777777" w:rsidR="007D723C" w:rsidRDefault="007D723C" w:rsidP="006B7534">
      <w:pPr>
        <w:tabs>
          <w:tab w:val="left" w:pos="1461"/>
        </w:tabs>
        <w:adjustRightInd/>
        <w:spacing w:line="230" w:lineRule="auto"/>
        <w:ind w:left="-448" w:right="147" w:firstLine="709"/>
        <w:jc w:val="both"/>
        <w:rPr>
          <w:sz w:val="28"/>
        </w:rPr>
      </w:pPr>
    </w:p>
    <w:p w14:paraId="0CDA8BD9" w14:textId="77777777" w:rsidR="007D723C" w:rsidRDefault="007D723C" w:rsidP="006B7534">
      <w:pPr>
        <w:tabs>
          <w:tab w:val="left" w:pos="1461"/>
        </w:tabs>
        <w:adjustRightInd/>
        <w:spacing w:line="230" w:lineRule="auto"/>
        <w:ind w:left="-448" w:right="147" w:firstLine="709"/>
        <w:jc w:val="both"/>
        <w:rPr>
          <w:sz w:val="28"/>
        </w:rPr>
      </w:pPr>
    </w:p>
    <w:p w14:paraId="38A19AE2" w14:textId="77777777" w:rsidR="007D723C" w:rsidRDefault="007D723C" w:rsidP="00F66278">
      <w:pPr>
        <w:tabs>
          <w:tab w:val="left" w:pos="1461"/>
        </w:tabs>
        <w:adjustRightInd/>
        <w:spacing w:line="230" w:lineRule="auto"/>
        <w:ind w:right="147"/>
        <w:jc w:val="both"/>
        <w:rPr>
          <w:sz w:val="28"/>
        </w:rPr>
        <w:sectPr w:rsidR="007D723C">
          <w:pgSz w:w="12150" w:h="17010"/>
          <w:pgMar w:top="1280" w:right="425" w:bottom="280" w:left="1700" w:header="800" w:footer="0" w:gutter="0"/>
          <w:cols w:space="720"/>
        </w:sectPr>
      </w:pPr>
    </w:p>
    <w:p w14:paraId="2ABFA958" w14:textId="77777777" w:rsidR="007D723C" w:rsidRDefault="007D723C" w:rsidP="006B7534">
      <w:pPr>
        <w:tabs>
          <w:tab w:val="left" w:pos="1461"/>
        </w:tabs>
        <w:adjustRightInd/>
        <w:spacing w:line="230" w:lineRule="auto"/>
        <w:ind w:left="-448" w:right="147" w:firstLine="709"/>
        <w:jc w:val="both"/>
        <w:rPr>
          <w:sz w:val="28"/>
        </w:rPr>
      </w:pPr>
    </w:p>
    <w:p w14:paraId="15D05543" w14:textId="77777777" w:rsidR="007D723C" w:rsidRDefault="007D723C" w:rsidP="007D723C">
      <w:pPr>
        <w:tabs>
          <w:tab w:val="left" w:pos="1461"/>
        </w:tabs>
        <w:adjustRightInd/>
        <w:spacing w:line="230" w:lineRule="auto"/>
        <w:ind w:left="-448" w:right="147" w:firstLine="709"/>
        <w:jc w:val="right"/>
        <w:rPr>
          <w:sz w:val="28"/>
          <w:szCs w:val="28"/>
        </w:rPr>
      </w:pPr>
      <w:r>
        <w:rPr>
          <w:sz w:val="28"/>
          <w:szCs w:val="28"/>
        </w:rPr>
        <w:t xml:space="preserve">Приложение 2 </w:t>
      </w:r>
    </w:p>
    <w:p w14:paraId="746398F8" w14:textId="77777777" w:rsidR="007D723C" w:rsidRDefault="007D723C" w:rsidP="007D723C">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102D6F8C" w14:textId="50628A05" w:rsidR="007D723C" w:rsidRDefault="007D723C" w:rsidP="009372AC">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sidR="009372AC">
        <w:rPr>
          <w:sz w:val="28"/>
          <w:szCs w:val="28"/>
        </w:rPr>
        <w:t>потребителей тепловой энергии</w:t>
      </w:r>
    </w:p>
    <w:p w14:paraId="3A1D15CB" w14:textId="11C8E3B9" w:rsidR="007D723C" w:rsidRDefault="007D723C" w:rsidP="007D723C">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sidR="003D7951">
        <w:rPr>
          <w:sz w:val="28"/>
          <w:szCs w:val="28"/>
        </w:rPr>
        <w:t>6</w:t>
      </w:r>
      <w:r w:rsidRPr="00343F2D">
        <w:rPr>
          <w:sz w:val="28"/>
          <w:szCs w:val="28"/>
        </w:rPr>
        <w:t>-202</w:t>
      </w:r>
      <w:r w:rsidR="003D7951">
        <w:rPr>
          <w:sz w:val="28"/>
          <w:szCs w:val="28"/>
        </w:rPr>
        <w:t>7</w:t>
      </w:r>
      <w:r w:rsidRPr="00343F2D">
        <w:rPr>
          <w:sz w:val="28"/>
          <w:szCs w:val="28"/>
        </w:rPr>
        <w:t xml:space="preserve"> годов </w:t>
      </w:r>
    </w:p>
    <w:p w14:paraId="08D9CE9D" w14:textId="77777777" w:rsidR="007D723C" w:rsidRDefault="007D723C" w:rsidP="007D723C">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26D8038D" w14:textId="77777777" w:rsidR="007D723C" w:rsidRPr="00E843B7" w:rsidRDefault="007D723C" w:rsidP="007D723C">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480CF9A3" w14:textId="77777777" w:rsidR="007D723C" w:rsidRDefault="007D723C" w:rsidP="006B7534">
      <w:pPr>
        <w:tabs>
          <w:tab w:val="left" w:pos="1461"/>
        </w:tabs>
        <w:adjustRightInd/>
        <w:spacing w:line="230" w:lineRule="auto"/>
        <w:ind w:left="-448" w:right="147" w:firstLine="709"/>
        <w:jc w:val="both"/>
        <w:rPr>
          <w:sz w:val="28"/>
        </w:rPr>
      </w:pPr>
    </w:p>
    <w:p w14:paraId="34D1ABA5" w14:textId="77777777" w:rsidR="007D723C" w:rsidRDefault="007D723C" w:rsidP="006B7534">
      <w:pPr>
        <w:tabs>
          <w:tab w:val="left" w:pos="1461"/>
        </w:tabs>
        <w:adjustRightInd/>
        <w:spacing w:line="230" w:lineRule="auto"/>
        <w:ind w:left="-448" w:right="147" w:firstLine="709"/>
        <w:jc w:val="both"/>
        <w:rPr>
          <w:sz w:val="28"/>
        </w:rPr>
      </w:pPr>
    </w:p>
    <w:p w14:paraId="648CF3CF" w14:textId="19768D4E" w:rsidR="007D723C" w:rsidRDefault="007D723C" w:rsidP="009372AC">
      <w:pPr>
        <w:tabs>
          <w:tab w:val="left" w:pos="1461"/>
        </w:tabs>
        <w:adjustRightInd/>
        <w:spacing w:line="230" w:lineRule="auto"/>
        <w:ind w:left="-448" w:right="147" w:firstLine="709"/>
        <w:jc w:val="center"/>
        <w:rPr>
          <w:b/>
          <w:sz w:val="28"/>
          <w:szCs w:val="28"/>
        </w:rPr>
      </w:pPr>
      <w:r w:rsidRPr="007D723C">
        <w:rPr>
          <w:b/>
          <w:sz w:val="28"/>
          <w:szCs w:val="28"/>
        </w:rPr>
        <w:t>Оценочный лист</w:t>
      </w:r>
      <w:r w:rsidRPr="007D723C">
        <w:rPr>
          <w:b/>
          <w:sz w:val="28"/>
          <w:szCs w:val="28"/>
        </w:rPr>
        <w:br/>
        <w:t xml:space="preserve">для расчета индекса готовности к отопительному периоду </w:t>
      </w:r>
      <w:r w:rsidR="009372AC">
        <w:rPr>
          <w:b/>
          <w:sz w:val="28"/>
          <w:szCs w:val="28"/>
        </w:rPr>
        <w:t>потребителей тепловой энергии</w:t>
      </w:r>
    </w:p>
    <w:p w14:paraId="7417AEDE" w14:textId="77777777" w:rsidR="009372AC" w:rsidRDefault="009372AC" w:rsidP="009372AC">
      <w:pPr>
        <w:tabs>
          <w:tab w:val="left" w:pos="1461"/>
        </w:tabs>
        <w:adjustRightInd/>
        <w:spacing w:line="230" w:lineRule="auto"/>
        <w:ind w:left="-448" w:right="147" w:firstLine="709"/>
        <w:jc w:val="cente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6"/>
        <w:gridCol w:w="2218"/>
        <w:gridCol w:w="2127"/>
        <w:gridCol w:w="2041"/>
        <w:gridCol w:w="850"/>
        <w:gridCol w:w="1661"/>
        <w:gridCol w:w="2214"/>
        <w:gridCol w:w="1372"/>
        <w:gridCol w:w="1386"/>
      </w:tblGrid>
      <w:tr w:rsidR="009372AC" w14:paraId="24E0E122"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4A1DEC63" w14:textId="77777777" w:rsidR="009372AC" w:rsidRDefault="009372AC" w:rsidP="00A015E3">
            <w:pPr>
              <w:pStyle w:val="af5"/>
              <w:jc w:val="center"/>
            </w:pPr>
            <w:r>
              <w:t>N п/п</w:t>
            </w:r>
          </w:p>
        </w:tc>
        <w:tc>
          <w:tcPr>
            <w:tcW w:w="2218" w:type="dxa"/>
            <w:tcBorders>
              <w:top w:val="single" w:sz="4" w:space="0" w:color="auto"/>
              <w:left w:val="single" w:sz="4" w:space="0" w:color="auto"/>
              <w:bottom w:val="single" w:sz="4" w:space="0" w:color="auto"/>
              <w:right w:val="single" w:sz="4" w:space="0" w:color="auto"/>
            </w:tcBorders>
          </w:tcPr>
          <w:p w14:paraId="79025F36" w14:textId="77777777" w:rsidR="009372AC" w:rsidRDefault="009372AC" w:rsidP="00A015E3">
            <w:pPr>
              <w:pStyle w:val="af5"/>
              <w:jc w:val="center"/>
            </w:pPr>
            <w:r>
              <w:t>Обязательное требование</w:t>
            </w:r>
          </w:p>
        </w:tc>
        <w:tc>
          <w:tcPr>
            <w:tcW w:w="2127" w:type="dxa"/>
            <w:tcBorders>
              <w:top w:val="single" w:sz="4" w:space="0" w:color="auto"/>
              <w:left w:val="single" w:sz="4" w:space="0" w:color="auto"/>
              <w:bottom w:val="single" w:sz="4" w:space="0" w:color="auto"/>
              <w:right w:val="single" w:sz="4" w:space="0" w:color="auto"/>
            </w:tcBorders>
          </w:tcPr>
          <w:p w14:paraId="6B0BA53B" w14:textId="77777777" w:rsidR="009372AC" w:rsidRDefault="009372AC" w:rsidP="00A015E3">
            <w:pPr>
              <w:pStyle w:val="af5"/>
              <w:jc w:val="center"/>
            </w:pPr>
            <w:r>
              <w:t>Подтверждающий документ</w:t>
            </w:r>
          </w:p>
        </w:tc>
        <w:tc>
          <w:tcPr>
            <w:tcW w:w="2041" w:type="dxa"/>
            <w:tcBorders>
              <w:top w:val="single" w:sz="4" w:space="0" w:color="auto"/>
              <w:left w:val="single" w:sz="4" w:space="0" w:color="auto"/>
              <w:bottom w:val="single" w:sz="4" w:space="0" w:color="auto"/>
              <w:right w:val="single" w:sz="4" w:space="0" w:color="auto"/>
            </w:tcBorders>
          </w:tcPr>
          <w:p w14:paraId="38CECA23" w14:textId="77777777" w:rsidR="009372AC" w:rsidRDefault="009372AC" w:rsidP="00A015E3">
            <w:pPr>
              <w:pStyle w:val="af5"/>
              <w:jc w:val="center"/>
            </w:pPr>
            <w:r>
              <w:t>Показатель</w:t>
            </w:r>
          </w:p>
        </w:tc>
        <w:tc>
          <w:tcPr>
            <w:tcW w:w="850" w:type="dxa"/>
            <w:tcBorders>
              <w:top w:val="single" w:sz="4" w:space="0" w:color="auto"/>
              <w:left w:val="single" w:sz="4" w:space="0" w:color="auto"/>
              <w:bottom w:val="single" w:sz="4" w:space="0" w:color="auto"/>
              <w:right w:val="single" w:sz="4" w:space="0" w:color="auto"/>
            </w:tcBorders>
          </w:tcPr>
          <w:p w14:paraId="702D645F" w14:textId="77777777" w:rsidR="009372AC" w:rsidRDefault="009372AC" w:rsidP="00A015E3">
            <w:pPr>
              <w:pStyle w:val="af5"/>
              <w:jc w:val="center"/>
            </w:pPr>
            <w:r>
              <w:t>Вес показателя</w:t>
            </w:r>
          </w:p>
        </w:tc>
        <w:tc>
          <w:tcPr>
            <w:tcW w:w="1661" w:type="dxa"/>
            <w:tcBorders>
              <w:top w:val="single" w:sz="4" w:space="0" w:color="auto"/>
              <w:left w:val="single" w:sz="4" w:space="0" w:color="auto"/>
              <w:bottom w:val="single" w:sz="4" w:space="0" w:color="auto"/>
              <w:right w:val="single" w:sz="4" w:space="0" w:color="auto"/>
            </w:tcBorders>
          </w:tcPr>
          <w:p w14:paraId="1870918A" w14:textId="77777777" w:rsidR="009372AC" w:rsidRDefault="009372AC" w:rsidP="00A015E3">
            <w:pPr>
              <w:pStyle w:val="af5"/>
              <w:jc w:val="center"/>
            </w:pPr>
            <w:r>
              <w:t>Наименование показателя</w:t>
            </w:r>
          </w:p>
        </w:tc>
        <w:tc>
          <w:tcPr>
            <w:tcW w:w="2214" w:type="dxa"/>
            <w:tcBorders>
              <w:top w:val="single" w:sz="4" w:space="0" w:color="auto"/>
              <w:left w:val="single" w:sz="4" w:space="0" w:color="auto"/>
              <w:bottom w:val="single" w:sz="4" w:space="0" w:color="auto"/>
              <w:right w:val="single" w:sz="4" w:space="0" w:color="auto"/>
            </w:tcBorders>
          </w:tcPr>
          <w:p w14:paraId="318C2CE1" w14:textId="77777777" w:rsidR="009372AC" w:rsidRDefault="009372AC" w:rsidP="00A015E3">
            <w:pPr>
              <w:pStyle w:val="af5"/>
              <w:jc w:val="center"/>
            </w:pPr>
            <w:r>
              <w:t>Расчет показателей готовности (формула)</w:t>
            </w:r>
          </w:p>
        </w:tc>
        <w:tc>
          <w:tcPr>
            <w:tcW w:w="1372" w:type="dxa"/>
            <w:tcBorders>
              <w:top w:val="single" w:sz="4" w:space="0" w:color="auto"/>
              <w:left w:val="single" w:sz="4" w:space="0" w:color="auto"/>
              <w:bottom w:val="single" w:sz="4" w:space="0" w:color="auto"/>
              <w:right w:val="single" w:sz="4" w:space="0" w:color="auto"/>
            </w:tcBorders>
          </w:tcPr>
          <w:p w14:paraId="69A29418" w14:textId="77777777" w:rsidR="009372AC" w:rsidRDefault="009372AC" w:rsidP="00A015E3">
            <w:pPr>
              <w:pStyle w:val="af5"/>
              <w:jc w:val="center"/>
            </w:pPr>
            <w:r>
              <w:t>Значение (заполняется комиссией)</w:t>
            </w:r>
          </w:p>
        </w:tc>
        <w:tc>
          <w:tcPr>
            <w:tcW w:w="1386" w:type="dxa"/>
            <w:tcBorders>
              <w:top w:val="single" w:sz="4" w:space="0" w:color="auto"/>
              <w:left w:val="single" w:sz="4" w:space="0" w:color="auto"/>
              <w:bottom w:val="single" w:sz="4" w:space="0" w:color="auto"/>
            </w:tcBorders>
          </w:tcPr>
          <w:p w14:paraId="1D184D30" w14:textId="77777777" w:rsidR="009372AC" w:rsidRDefault="009372AC" w:rsidP="00A015E3">
            <w:pPr>
              <w:pStyle w:val="af5"/>
              <w:jc w:val="center"/>
            </w:pPr>
            <w:r>
              <w:t>Замечание (в случае наличия, с указанием</w:t>
            </w:r>
          </w:p>
          <w:p w14:paraId="4855F691" w14:textId="77777777" w:rsidR="009372AC" w:rsidRDefault="009372AC" w:rsidP="00A015E3">
            <w:pPr>
              <w:pStyle w:val="af5"/>
              <w:jc w:val="center"/>
            </w:pPr>
            <w:r>
              <w:t>сроков устранения)</w:t>
            </w:r>
          </w:p>
        </w:tc>
      </w:tr>
      <w:tr w:rsidR="009372AC" w14:paraId="3AB0B20D"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6229A1A0" w14:textId="77777777" w:rsidR="009372AC" w:rsidRDefault="009372AC" w:rsidP="00A015E3">
            <w:pPr>
              <w:pStyle w:val="af5"/>
            </w:pPr>
          </w:p>
        </w:tc>
        <w:tc>
          <w:tcPr>
            <w:tcW w:w="2218" w:type="dxa"/>
            <w:tcBorders>
              <w:top w:val="single" w:sz="4" w:space="0" w:color="auto"/>
              <w:left w:val="single" w:sz="4" w:space="0" w:color="auto"/>
              <w:bottom w:val="single" w:sz="4" w:space="0" w:color="auto"/>
              <w:right w:val="single" w:sz="4" w:space="0" w:color="auto"/>
            </w:tcBorders>
          </w:tcPr>
          <w:p w14:paraId="722A73E1"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61AC6922" w14:textId="77777777" w:rsidR="009372AC" w:rsidRDefault="009372AC" w:rsidP="00A015E3">
            <w:pPr>
              <w:pStyle w:val="af5"/>
            </w:pPr>
          </w:p>
        </w:tc>
        <w:tc>
          <w:tcPr>
            <w:tcW w:w="4552" w:type="dxa"/>
            <w:gridSpan w:val="3"/>
            <w:tcBorders>
              <w:top w:val="single" w:sz="4" w:space="0" w:color="auto"/>
              <w:left w:val="single" w:sz="4" w:space="0" w:color="auto"/>
              <w:bottom w:val="single" w:sz="4" w:space="0" w:color="auto"/>
              <w:right w:val="single" w:sz="4" w:space="0" w:color="auto"/>
            </w:tcBorders>
          </w:tcPr>
          <w:p w14:paraId="2E4A3ADC" w14:textId="77777777" w:rsidR="009372AC" w:rsidRDefault="009372AC" w:rsidP="00A015E3">
            <w:pPr>
              <w:pStyle w:val="af5"/>
              <w:jc w:val="right"/>
            </w:pPr>
            <w:r>
              <w:t>ИНДЕКС ГОТОВНОСТИ</w:t>
            </w:r>
          </w:p>
        </w:tc>
        <w:tc>
          <w:tcPr>
            <w:tcW w:w="2214" w:type="dxa"/>
            <w:tcBorders>
              <w:top w:val="single" w:sz="4" w:space="0" w:color="auto"/>
              <w:left w:val="single" w:sz="4" w:space="0" w:color="auto"/>
              <w:bottom w:val="single" w:sz="4" w:space="0" w:color="auto"/>
              <w:right w:val="single" w:sz="4" w:space="0" w:color="auto"/>
            </w:tcBorders>
          </w:tcPr>
          <w:p w14:paraId="70C0C6E9" w14:textId="09C6C293" w:rsidR="009372AC" w:rsidRDefault="009372AC" w:rsidP="00A015E3">
            <w:pPr>
              <w:pStyle w:val="af7"/>
            </w:pPr>
            <w:r>
              <w:rPr>
                <w:noProof/>
              </w:rPr>
              <w:drawing>
                <wp:inline distT="0" distB="0" distL="0" distR="0" wp14:anchorId="762EF54C" wp14:editId="628E57AF">
                  <wp:extent cx="501015" cy="22288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 cy="222885"/>
                          </a:xfrm>
                          <a:prstGeom prst="rect">
                            <a:avLst/>
                          </a:prstGeom>
                          <a:noFill/>
                          <a:ln>
                            <a:noFill/>
                          </a:ln>
                        </pic:spPr>
                      </pic:pic>
                    </a:graphicData>
                  </a:graphic>
                </wp:inline>
              </w:drawing>
            </w:r>
          </w:p>
          <w:p w14:paraId="2E9BD34E" w14:textId="0CCD653B" w:rsidR="009372AC" w:rsidRDefault="009372AC" w:rsidP="00A015E3">
            <w:pPr>
              <w:pStyle w:val="af7"/>
            </w:pPr>
            <w:r>
              <w:rPr>
                <w:noProof/>
              </w:rPr>
              <w:drawing>
                <wp:inline distT="0" distB="0" distL="0" distR="0" wp14:anchorId="02856C9C" wp14:editId="484B5374">
                  <wp:extent cx="755650" cy="1403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140335"/>
                          </a:xfrm>
                          <a:prstGeom prst="rect">
                            <a:avLst/>
                          </a:prstGeom>
                          <a:noFill/>
                          <a:ln>
                            <a:noFill/>
                          </a:ln>
                        </pic:spPr>
                      </pic:pic>
                    </a:graphicData>
                  </a:graphic>
                </wp:inline>
              </w:drawing>
            </w:r>
          </w:p>
          <w:p w14:paraId="2B061827" w14:textId="51785CE0" w:rsidR="009372AC" w:rsidRDefault="009372AC" w:rsidP="00A015E3">
            <w:pPr>
              <w:pStyle w:val="af7"/>
            </w:pPr>
            <w:r>
              <w:rPr>
                <w:noProof/>
              </w:rPr>
              <w:drawing>
                <wp:inline distT="0" distB="0" distL="0" distR="0" wp14:anchorId="53A443DC" wp14:editId="4539B242">
                  <wp:extent cx="755650" cy="1524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152400"/>
                          </a:xfrm>
                          <a:prstGeom prst="rect">
                            <a:avLst/>
                          </a:prstGeom>
                          <a:noFill/>
                          <a:ln>
                            <a:noFill/>
                          </a:ln>
                        </pic:spPr>
                      </pic:pic>
                    </a:graphicData>
                  </a:graphic>
                </wp:inline>
              </w:drawing>
            </w:r>
          </w:p>
          <w:p w14:paraId="23D94837" w14:textId="4D458098" w:rsidR="009372AC" w:rsidRDefault="009372AC" w:rsidP="00A015E3">
            <w:pPr>
              <w:pStyle w:val="af7"/>
            </w:pPr>
            <w:r>
              <w:rPr>
                <w:noProof/>
              </w:rPr>
              <w:drawing>
                <wp:inline distT="0" distB="0" distL="0" distR="0" wp14:anchorId="5FCC28B0" wp14:editId="547951D7">
                  <wp:extent cx="755650" cy="21209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650" cy="212090"/>
                          </a:xfrm>
                          <a:prstGeom prst="rect">
                            <a:avLst/>
                          </a:prstGeom>
                          <a:noFill/>
                          <a:ln>
                            <a:noFill/>
                          </a:ln>
                        </pic:spPr>
                      </pic:pic>
                    </a:graphicData>
                  </a:graphic>
                </wp:inline>
              </w:drawing>
            </w:r>
          </w:p>
          <w:p w14:paraId="61B43AB9" w14:textId="1A68D538" w:rsidR="009372AC" w:rsidRDefault="009372AC" w:rsidP="00A015E3">
            <w:pPr>
              <w:pStyle w:val="af7"/>
            </w:pPr>
            <w:r>
              <w:rPr>
                <w:noProof/>
              </w:rPr>
              <w:drawing>
                <wp:inline distT="0" distB="0" distL="0" distR="0" wp14:anchorId="3641C9A5" wp14:editId="3176174E">
                  <wp:extent cx="755650" cy="18097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180975"/>
                          </a:xfrm>
                          <a:prstGeom prst="rect">
                            <a:avLst/>
                          </a:prstGeom>
                          <a:noFill/>
                          <a:ln>
                            <a:noFill/>
                          </a:ln>
                        </pic:spPr>
                      </pic:pic>
                    </a:graphicData>
                  </a:graphic>
                </wp:inline>
              </w:drawing>
            </w:r>
          </w:p>
          <w:p w14:paraId="5A3DB5C1" w14:textId="77777777" w:rsidR="009372AC" w:rsidRDefault="009372AC" w:rsidP="00A015E3">
            <w:pPr>
              <w:pStyle w:val="af7"/>
            </w:pPr>
            <w:r>
              <w:t>К</w:t>
            </w:r>
            <w:r>
              <w:rPr>
                <w:vertAlign w:val="subscript"/>
              </w:rPr>
              <w:t> план</w:t>
            </w:r>
            <w:r>
              <w:t xml:space="preserve"> * 0,02</w:t>
            </w:r>
          </w:p>
        </w:tc>
        <w:tc>
          <w:tcPr>
            <w:tcW w:w="1372" w:type="dxa"/>
            <w:tcBorders>
              <w:top w:val="single" w:sz="4" w:space="0" w:color="auto"/>
              <w:left w:val="single" w:sz="4" w:space="0" w:color="auto"/>
              <w:bottom w:val="single" w:sz="4" w:space="0" w:color="auto"/>
              <w:right w:val="single" w:sz="4" w:space="0" w:color="auto"/>
            </w:tcBorders>
          </w:tcPr>
          <w:p w14:paraId="0C729232"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225F3CEA" w14:textId="77777777" w:rsidR="009372AC" w:rsidRDefault="009372AC" w:rsidP="00A015E3">
            <w:pPr>
              <w:pStyle w:val="af5"/>
            </w:pPr>
          </w:p>
        </w:tc>
      </w:tr>
      <w:tr w:rsidR="009372AC" w14:paraId="16C31A4A"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27AB7CC8" w14:textId="77777777" w:rsidR="009372AC" w:rsidRDefault="009372AC" w:rsidP="00A015E3">
            <w:pPr>
              <w:pStyle w:val="af7"/>
            </w:pPr>
            <w:bookmarkStart w:id="0" w:name="sub_24001"/>
            <w:r>
              <w:t>1</w:t>
            </w:r>
            <w:bookmarkEnd w:id="0"/>
          </w:p>
        </w:tc>
        <w:tc>
          <w:tcPr>
            <w:tcW w:w="2218" w:type="dxa"/>
            <w:tcBorders>
              <w:top w:val="single" w:sz="4" w:space="0" w:color="auto"/>
              <w:left w:val="single" w:sz="4" w:space="0" w:color="auto"/>
              <w:bottom w:val="single" w:sz="4" w:space="0" w:color="auto"/>
              <w:right w:val="single" w:sz="4" w:space="0" w:color="auto"/>
            </w:tcBorders>
          </w:tcPr>
          <w:p w14:paraId="78DED93F" w14:textId="77777777" w:rsidR="009372AC" w:rsidRDefault="009372AC" w:rsidP="00A015E3">
            <w:pPr>
              <w:pStyle w:val="af7"/>
            </w:pPr>
            <w:r>
              <w:t xml:space="preserve">Выполнить требования, установленные </w:t>
            </w:r>
            <w:hyperlink r:id="rId12" w:history="1">
              <w:r>
                <w:rPr>
                  <w:rStyle w:val="af2"/>
                </w:rPr>
                <w:t>частью 6 статьи 20</w:t>
              </w:r>
            </w:hyperlink>
            <w:r>
              <w:t xml:space="preserve"> Федерального закона от 27 июля 2010 г. N 190-ФЗ "О теплоснабжении" </w:t>
            </w:r>
            <w:r>
              <w:lastRenderedPageBreak/>
              <w:t>(далее - Федеральный закон о теплоснабжении) (</w:t>
            </w:r>
            <w:hyperlink w:anchor="sub_10111" w:history="1">
              <w:r>
                <w:rPr>
                  <w:rStyle w:val="af2"/>
                </w:rPr>
                <w:t>подпункт 11.1 пункта 11</w:t>
              </w:r>
            </w:hyperlink>
            <w:r>
              <w:t xml:space="preserve"> Правил обеспечения готовности к отопительному периоду, утвержденных </w:t>
            </w:r>
            <w:hyperlink w:anchor="sub_0" w:history="1">
              <w:r>
                <w:rPr>
                  <w:rStyle w:val="af2"/>
                </w:rPr>
                <w:t>приказом</w:t>
              </w:r>
            </w:hyperlink>
            <w:r>
              <w:t xml:space="preserve"> Минэнерго России от 13 ноября 2024 г. N 2234 (далее - Правила):</w:t>
            </w:r>
          </w:p>
        </w:tc>
        <w:tc>
          <w:tcPr>
            <w:tcW w:w="2127" w:type="dxa"/>
            <w:tcBorders>
              <w:top w:val="single" w:sz="4" w:space="0" w:color="auto"/>
              <w:left w:val="single" w:sz="4" w:space="0" w:color="auto"/>
              <w:bottom w:val="single" w:sz="4" w:space="0" w:color="auto"/>
              <w:right w:val="single" w:sz="4" w:space="0" w:color="auto"/>
            </w:tcBorders>
          </w:tcPr>
          <w:p w14:paraId="184148DD" w14:textId="77777777" w:rsidR="009372AC" w:rsidRDefault="009372A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1B950D3F" w14:textId="77777777" w:rsidR="009372AC" w:rsidRDefault="009372AC" w:rsidP="00A015E3">
            <w:pPr>
              <w:pStyle w:val="af7"/>
            </w:pPr>
            <w:r>
              <w:t xml:space="preserve">Показатель выполнения требований </w:t>
            </w:r>
            <w:hyperlink r:id="rId13" w:history="1">
              <w:r>
                <w:rPr>
                  <w:rStyle w:val="af2"/>
                </w:rPr>
                <w:t>Федерального закона</w:t>
              </w:r>
            </w:hyperlink>
            <w:r>
              <w:t xml:space="preserve"> о теплоснабжении</w:t>
            </w:r>
          </w:p>
        </w:tc>
        <w:tc>
          <w:tcPr>
            <w:tcW w:w="850" w:type="dxa"/>
            <w:tcBorders>
              <w:top w:val="single" w:sz="4" w:space="0" w:color="auto"/>
              <w:left w:val="single" w:sz="4" w:space="0" w:color="auto"/>
              <w:bottom w:val="single" w:sz="4" w:space="0" w:color="auto"/>
              <w:right w:val="single" w:sz="4" w:space="0" w:color="auto"/>
            </w:tcBorders>
          </w:tcPr>
          <w:p w14:paraId="4029DDE3" w14:textId="77777777" w:rsidR="009372AC" w:rsidRDefault="009372AC" w:rsidP="00A015E3">
            <w:pPr>
              <w:pStyle w:val="af7"/>
            </w:pPr>
            <w:r>
              <w:t>0,85</w:t>
            </w:r>
          </w:p>
        </w:tc>
        <w:tc>
          <w:tcPr>
            <w:tcW w:w="1661" w:type="dxa"/>
            <w:tcBorders>
              <w:top w:val="single" w:sz="4" w:space="0" w:color="auto"/>
              <w:left w:val="single" w:sz="4" w:space="0" w:color="auto"/>
              <w:bottom w:val="single" w:sz="4" w:space="0" w:color="auto"/>
              <w:right w:val="single" w:sz="4" w:space="0" w:color="auto"/>
            </w:tcBorders>
          </w:tcPr>
          <w:p w14:paraId="2132298E" w14:textId="77777777" w:rsidR="009372AC" w:rsidRDefault="009372AC" w:rsidP="00A015E3">
            <w:pPr>
              <w:pStyle w:val="af7"/>
            </w:pPr>
            <w:proofErr w:type="gramStart"/>
            <w:r>
              <w:t>К</w:t>
            </w:r>
            <w:r>
              <w:rPr>
                <w:vertAlign w:val="subscript"/>
              </w:rPr>
              <w:t> закон</w:t>
            </w:r>
            <w:proofErr w:type="gramEnd"/>
            <w:r>
              <w:rPr>
                <w:vertAlign w:val="subscript"/>
              </w:rPr>
              <w:t xml:space="preserve"> о </w:t>
            </w:r>
            <w:proofErr w:type="spellStart"/>
            <w:r>
              <w:rPr>
                <w:vertAlign w:val="subscript"/>
              </w:rPr>
              <w:t>тепл</w:t>
            </w:r>
            <w:proofErr w:type="spellEnd"/>
          </w:p>
        </w:tc>
        <w:tc>
          <w:tcPr>
            <w:tcW w:w="2214" w:type="dxa"/>
            <w:tcBorders>
              <w:top w:val="single" w:sz="4" w:space="0" w:color="auto"/>
              <w:left w:val="single" w:sz="4" w:space="0" w:color="auto"/>
              <w:bottom w:val="single" w:sz="4" w:space="0" w:color="auto"/>
              <w:right w:val="single" w:sz="4" w:space="0" w:color="auto"/>
            </w:tcBorders>
          </w:tcPr>
          <w:p w14:paraId="1C70E921" w14:textId="0EB3423B" w:rsidR="009372AC" w:rsidRDefault="009372AC" w:rsidP="00A015E3">
            <w:pPr>
              <w:pStyle w:val="af7"/>
            </w:pPr>
            <w:r>
              <w:rPr>
                <w:noProof/>
              </w:rPr>
              <w:drawing>
                <wp:inline distT="0" distB="0" distL="0" distR="0" wp14:anchorId="14E19363" wp14:editId="3540B6D8">
                  <wp:extent cx="755650" cy="20574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5650" cy="205740"/>
                          </a:xfrm>
                          <a:prstGeom prst="rect">
                            <a:avLst/>
                          </a:prstGeom>
                          <a:noFill/>
                          <a:ln>
                            <a:noFill/>
                          </a:ln>
                        </pic:spPr>
                      </pic:pic>
                    </a:graphicData>
                  </a:graphic>
                </wp:inline>
              </w:drawing>
            </w:r>
          </w:p>
          <w:p w14:paraId="32AC67D6" w14:textId="6E4E27D3" w:rsidR="009372AC" w:rsidRDefault="009372AC" w:rsidP="00A015E3">
            <w:pPr>
              <w:pStyle w:val="af7"/>
            </w:pPr>
            <w:r>
              <w:rPr>
                <w:noProof/>
              </w:rPr>
              <w:drawing>
                <wp:inline distT="0" distB="0" distL="0" distR="0" wp14:anchorId="2CE00BA4" wp14:editId="63B693BA">
                  <wp:extent cx="755650" cy="16954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650" cy="169545"/>
                          </a:xfrm>
                          <a:prstGeom prst="rect">
                            <a:avLst/>
                          </a:prstGeom>
                          <a:noFill/>
                          <a:ln>
                            <a:noFill/>
                          </a:ln>
                        </pic:spPr>
                      </pic:pic>
                    </a:graphicData>
                  </a:graphic>
                </wp:inline>
              </w:drawing>
            </w:r>
          </w:p>
          <w:p w14:paraId="1B185636" w14:textId="324B4460" w:rsidR="009372AC" w:rsidRDefault="009372AC" w:rsidP="00A015E3">
            <w:pPr>
              <w:pStyle w:val="af7"/>
            </w:pPr>
            <w:r>
              <w:rPr>
                <w:noProof/>
              </w:rPr>
              <w:drawing>
                <wp:inline distT="0" distB="0" distL="0" distR="0" wp14:anchorId="2A2B61C7" wp14:editId="3F9AD788">
                  <wp:extent cx="755650" cy="17526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175260"/>
                          </a:xfrm>
                          <a:prstGeom prst="rect">
                            <a:avLst/>
                          </a:prstGeom>
                          <a:noFill/>
                          <a:ln>
                            <a:noFill/>
                          </a:ln>
                        </pic:spPr>
                      </pic:pic>
                    </a:graphicData>
                  </a:graphic>
                </wp:inline>
              </w:drawing>
            </w:r>
          </w:p>
          <w:p w14:paraId="0FB00473" w14:textId="0E26C549" w:rsidR="009372AC" w:rsidRDefault="009372AC" w:rsidP="00A015E3">
            <w:pPr>
              <w:pStyle w:val="af7"/>
            </w:pPr>
            <w:r>
              <w:rPr>
                <w:noProof/>
              </w:rPr>
              <w:drawing>
                <wp:inline distT="0" distB="0" distL="0" distR="0" wp14:anchorId="5D52E8E8" wp14:editId="3691B057">
                  <wp:extent cx="755650" cy="169545"/>
                  <wp:effectExtent l="0" t="0" r="0" b="190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650" cy="169545"/>
                          </a:xfrm>
                          <a:prstGeom prst="rect">
                            <a:avLst/>
                          </a:prstGeom>
                          <a:noFill/>
                          <a:ln>
                            <a:noFill/>
                          </a:ln>
                        </pic:spPr>
                      </pic:pic>
                    </a:graphicData>
                  </a:graphic>
                </wp:inline>
              </w:drawing>
            </w:r>
          </w:p>
          <w:p w14:paraId="6EA77768" w14:textId="77777777" w:rsidR="009372AC" w:rsidRDefault="009372AC" w:rsidP="00A015E3">
            <w:pPr>
              <w:pStyle w:val="af7"/>
            </w:pPr>
            <w:r>
              <w:t>К</w:t>
            </w:r>
            <w:r>
              <w:rPr>
                <w:vertAlign w:val="subscript"/>
              </w:rPr>
              <w:t> учет</w:t>
            </w:r>
            <w:r>
              <w:t xml:space="preserve"> * 0,02</w:t>
            </w:r>
          </w:p>
        </w:tc>
        <w:tc>
          <w:tcPr>
            <w:tcW w:w="1372" w:type="dxa"/>
            <w:tcBorders>
              <w:top w:val="single" w:sz="4" w:space="0" w:color="auto"/>
              <w:left w:val="single" w:sz="4" w:space="0" w:color="auto"/>
              <w:bottom w:val="single" w:sz="4" w:space="0" w:color="auto"/>
              <w:right w:val="single" w:sz="4" w:space="0" w:color="auto"/>
            </w:tcBorders>
          </w:tcPr>
          <w:p w14:paraId="299CC380"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7E04BC92" w14:textId="77777777" w:rsidR="009372AC" w:rsidRDefault="009372AC" w:rsidP="00A015E3">
            <w:pPr>
              <w:pStyle w:val="af5"/>
            </w:pPr>
          </w:p>
        </w:tc>
      </w:tr>
      <w:tr w:rsidR="009372AC" w14:paraId="6C98B8CB"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55D43610" w14:textId="77777777" w:rsidR="009372AC" w:rsidRDefault="009372AC" w:rsidP="00A015E3">
            <w:pPr>
              <w:pStyle w:val="af7"/>
            </w:pPr>
            <w:bookmarkStart w:id="1" w:name="sub_24011"/>
            <w:r>
              <w:t>1.1</w:t>
            </w:r>
            <w:bookmarkEnd w:id="1"/>
          </w:p>
        </w:tc>
        <w:tc>
          <w:tcPr>
            <w:tcW w:w="2218" w:type="dxa"/>
            <w:vMerge w:val="restart"/>
            <w:tcBorders>
              <w:top w:val="single" w:sz="4" w:space="0" w:color="auto"/>
              <w:left w:val="single" w:sz="4" w:space="0" w:color="auto"/>
              <w:bottom w:val="nil"/>
              <w:right w:val="single" w:sz="4" w:space="0" w:color="auto"/>
            </w:tcBorders>
          </w:tcPr>
          <w:p w14:paraId="492AF1F5" w14:textId="77777777" w:rsidR="009372AC" w:rsidRDefault="009372AC" w:rsidP="00A015E3">
            <w:pPr>
              <w:pStyle w:val="af7"/>
            </w:pPr>
            <w:r>
              <w:t xml:space="preserve">Обеспечивать эксплуатацию </w:t>
            </w:r>
            <w:proofErr w:type="spellStart"/>
            <w:r>
              <w:t>теплопотребляющих</w:t>
            </w:r>
            <w:proofErr w:type="spellEnd"/>
            <w:r>
              <w:t xml:space="preserve"> установок в соответствии с требованиями безопасности в сфере теплоснабжения, установленными </w:t>
            </w:r>
            <w:hyperlink r:id="rId18" w:history="1">
              <w:r>
                <w:rPr>
                  <w:rStyle w:val="af2"/>
                </w:rPr>
                <w:t>статьей 23</w:t>
              </w:r>
            </w:hyperlink>
            <w:hyperlink r:id="rId19" w:history="1">
              <w:r>
                <w:rPr>
                  <w:rStyle w:val="af2"/>
                  <w:vertAlign w:val="superscript"/>
                </w:rPr>
                <w:t> 2</w:t>
              </w:r>
            </w:hyperlink>
            <w:r>
              <w:t xml:space="preserve"> Федерального закона о теплоснабжении (</w:t>
            </w:r>
            <w:hyperlink r:id="rId20" w:history="1">
              <w:r>
                <w:rPr>
                  <w:rStyle w:val="af2"/>
                </w:rPr>
                <w:t>пункт 1 части 6 статьи 20</w:t>
              </w:r>
            </w:hyperlink>
            <w:r>
              <w:t xml:space="preserve"> Федерального закона о</w:t>
            </w:r>
          </w:p>
          <w:p w14:paraId="0F911E4C" w14:textId="77777777" w:rsidR="009372AC" w:rsidRDefault="009372AC" w:rsidP="00A015E3">
            <w:pPr>
              <w:pStyle w:val="af7"/>
            </w:pPr>
            <w:r>
              <w:t>теплоснабжении)</w:t>
            </w:r>
          </w:p>
        </w:tc>
        <w:tc>
          <w:tcPr>
            <w:tcW w:w="2127" w:type="dxa"/>
            <w:tcBorders>
              <w:top w:val="single" w:sz="4" w:space="0" w:color="auto"/>
              <w:left w:val="single" w:sz="4" w:space="0" w:color="auto"/>
              <w:bottom w:val="single" w:sz="4" w:space="0" w:color="auto"/>
              <w:right w:val="single" w:sz="4" w:space="0" w:color="auto"/>
            </w:tcBorders>
          </w:tcPr>
          <w:p w14:paraId="4D43F85D" w14:textId="77777777" w:rsidR="009372AC" w:rsidRDefault="009372AC" w:rsidP="00A015E3">
            <w:pPr>
              <w:pStyle w:val="af7"/>
            </w:pPr>
            <w:r>
              <w:t xml:space="preserve">Документы, предусмотренные </w:t>
            </w:r>
            <w:hyperlink w:anchor="sub_11151" w:history="1">
              <w:r>
                <w:rPr>
                  <w:rStyle w:val="af2"/>
                </w:rPr>
                <w:t>подпунктами 11.5.1 - 11.5.10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39BEED0" w14:textId="77777777" w:rsidR="009372AC" w:rsidRDefault="009372AC" w:rsidP="00A015E3">
            <w:pPr>
              <w:pStyle w:val="af7"/>
            </w:pPr>
            <w:r>
              <w:t xml:space="preserve">Показатель обеспечения эксплуатации </w:t>
            </w:r>
            <w:proofErr w:type="spellStart"/>
            <w:r>
              <w:t>теплопотребляющих</w:t>
            </w:r>
            <w:proofErr w:type="spellEnd"/>
            <w:r>
              <w:t xml:space="preserve"> установок в соответствии с требованиями безопасности</w:t>
            </w:r>
          </w:p>
        </w:tc>
        <w:tc>
          <w:tcPr>
            <w:tcW w:w="850" w:type="dxa"/>
            <w:tcBorders>
              <w:top w:val="single" w:sz="4" w:space="0" w:color="auto"/>
              <w:left w:val="single" w:sz="4" w:space="0" w:color="auto"/>
              <w:bottom w:val="single" w:sz="4" w:space="0" w:color="auto"/>
              <w:right w:val="single" w:sz="4" w:space="0" w:color="auto"/>
            </w:tcBorders>
          </w:tcPr>
          <w:p w14:paraId="50257209" w14:textId="77777777" w:rsidR="009372AC" w:rsidRDefault="009372AC" w:rsidP="00A015E3">
            <w:pPr>
              <w:pStyle w:val="af7"/>
            </w:pPr>
            <w:r>
              <w:t>0,8</w:t>
            </w:r>
          </w:p>
        </w:tc>
        <w:tc>
          <w:tcPr>
            <w:tcW w:w="1661" w:type="dxa"/>
            <w:tcBorders>
              <w:top w:val="single" w:sz="4" w:space="0" w:color="auto"/>
              <w:left w:val="single" w:sz="4" w:space="0" w:color="auto"/>
              <w:bottom w:val="single" w:sz="4" w:space="0" w:color="auto"/>
              <w:right w:val="single" w:sz="4" w:space="0" w:color="auto"/>
            </w:tcBorders>
          </w:tcPr>
          <w:p w14:paraId="4794A041" w14:textId="77777777" w:rsidR="009372AC" w:rsidRDefault="009372AC" w:rsidP="00A015E3">
            <w:pPr>
              <w:pStyle w:val="af7"/>
            </w:pPr>
            <w:r>
              <w:t>К</w:t>
            </w:r>
            <w:r>
              <w:rPr>
                <w:vertAlign w:val="subscript"/>
              </w:rPr>
              <w:t> </w:t>
            </w:r>
            <w:proofErr w:type="spellStart"/>
            <w:r>
              <w:rPr>
                <w:vertAlign w:val="subscript"/>
              </w:rPr>
              <w:t>безопасн</w:t>
            </w:r>
            <w:proofErr w:type="spellEnd"/>
          </w:p>
        </w:tc>
        <w:tc>
          <w:tcPr>
            <w:tcW w:w="2214" w:type="dxa"/>
            <w:tcBorders>
              <w:top w:val="single" w:sz="4" w:space="0" w:color="auto"/>
              <w:left w:val="single" w:sz="4" w:space="0" w:color="auto"/>
              <w:bottom w:val="single" w:sz="4" w:space="0" w:color="auto"/>
              <w:right w:val="single" w:sz="4" w:space="0" w:color="auto"/>
            </w:tcBorders>
          </w:tcPr>
          <w:p w14:paraId="2BD4C76A" w14:textId="448E8DC1" w:rsidR="009372AC" w:rsidRDefault="009372AC" w:rsidP="00A015E3">
            <w:pPr>
              <w:pStyle w:val="af7"/>
            </w:pPr>
            <w:r>
              <w:rPr>
                <w:noProof/>
              </w:rPr>
              <w:drawing>
                <wp:inline distT="0" distB="0" distL="0" distR="0" wp14:anchorId="50BDEF69" wp14:editId="17E197F0">
                  <wp:extent cx="675640" cy="22288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5640" cy="222885"/>
                          </a:xfrm>
                          <a:prstGeom prst="rect">
                            <a:avLst/>
                          </a:prstGeom>
                          <a:noFill/>
                          <a:ln>
                            <a:noFill/>
                          </a:ln>
                        </pic:spPr>
                      </pic:pic>
                    </a:graphicData>
                  </a:graphic>
                </wp:inline>
              </w:drawing>
            </w:r>
          </w:p>
          <w:p w14:paraId="1CF2F345" w14:textId="0431E8B0" w:rsidR="009372AC" w:rsidRDefault="009372AC" w:rsidP="00A015E3">
            <w:pPr>
              <w:pStyle w:val="af7"/>
            </w:pPr>
            <w:r>
              <w:rPr>
                <w:noProof/>
              </w:rPr>
              <w:drawing>
                <wp:inline distT="0" distB="0" distL="0" distR="0" wp14:anchorId="219674E6" wp14:editId="378BAB28">
                  <wp:extent cx="755650" cy="169545"/>
                  <wp:effectExtent l="0" t="0" r="0" b="190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5650" cy="169545"/>
                          </a:xfrm>
                          <a:prstGeom prst="rect">
                            <a:avLst/>
                          </a:prstGeom>
                          <a:noFill/>
                          <a:ln>
                            <a:noFill/>
                          </a:ln>
                        </pic:spPr>
                      </pic:pic>
                    </a:graphicData>
                  </a:graphic>
                </wp:inline>
              </w:drawing>
            </w:r>
          </w:p>
          <w:p w14:paraId="2F6B55AA" w14:textId="56B32526" w:rsidR="009372AC" w:rsidRDefault="009372AC" w:rsidP="00A015E3">
            <w:pPr>
              <w:pStyle w:val="af7"/>
            </w:pPr>
            <w:r>
              <w:rPr>
                <w:noProof/>
              </w:rPr>
              <w:drawing>
                <wp:inline distT="0" distB="0" distL="0" distR="0" wp14:anchorId="240F68A8" wp14:editId="671CCB61">
                  <wp:extent cx="755650" cy="19240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5650" cy="192405"/>
                          </a:xfrm>
                          <a:prstGeom prst="rect">
                            <a:avLst/>
                          </a:prstGeom>
                          <a:noFill/>
                          <a:ln>
                            <a:noFill/>
                          </a:ln>
                        </pic:spPr>
                      </pic:pic>
                    </a:graphicData>
                  </a:graphic>
                </wp:inline>
              </w:drawing>
            </w:r>
          </w:p>
          <w:p w14:paraId="43C22C0E" w14:textId="694F6224" w:rsidR="009372AC" w:rsidRDefault="009372AC" w:rsidP="00A015E3">
            <w:pPr>
              <w:pStyle w:val="af7"/>
            </w:pPr>
            <w:r>
              <w:rPr>
                <w:noProof/>
              </w:rPr>
              <w:drawing>
                <wp:inline distT="0" distB="0" distL="0" distR="0" wp14:anchorId="7E2ECB58" wp14:editId="52C4F748">
                  <wp:extent cx="755650" cy="205740"/>
                  <wp:effectExtent l="0" t="0" r="0" b="381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650" cy="205740"/>
                          </a:xfrm>
                          <a:prstGeom prst="rect">
                            <a:avLst/>
                          </a:prstGeom>
                          <a:noFill/>
                          <a:ln>
                            <a:noFill/>
                          </a:ln>
                        </pic:spPr>
                      </pic:pic>
                    </a:graphicData>
                  </a:graphic>
                </wp:inline>
              </w:drawing>
            </w:r>
          </w:p>
          <w:p w14:paraId="0B20F200" w14:textId="11996205" w:rsidR="009372AC" w:rsidRDefault="009372AC" w:rsidP="00A015E3">
            <w:pPr>
              <w:pStyle w:val="af7"/>
            </w:pPr>
            <w:r>
              <w:rPr>
                <w:noProof/>
              </w:rPr>
              <w:drawing>
                <wp:inline distT="0" distB="0" distL="0" distR="0" wp14:anchorId="643BF8C3" wp14:editId="5871676B">
                  <wp:extent cx="755650" cy="21209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5650" cy="212090"/>
                          </a:xfrm>
                          <a:prstGeom prst="rect">
                            <a:avLst/>
                          </a:prstGeom>
                          <a:noFill/>
                          <a:ln>
                            <a:noFill/>
                          </a:ln>
                        </pic:spPr>
                      </pic:pic>
                    </a:graphicData>
                  </a:graphic>
                </wp:inline>
              </w:drawing>
            </w:r>
          </w:p>
          <w:p w14:paraId="09F0A679" w14:textId="3972E788" w:rsidR="009372AC" w:rsidRDefault="009372AC" w:rsidP="00A015E3">
            <w:pPr>
              <w:pStyle w:val="af7"/>
            </w:pPr>
            <w:r>
              <w:rPr>
                <w:noProof/>
              </w:rPr>
              <w:drawing>
                <wp:inline distT="0" distB="0" distL="0" distR="0" wp14:anchorId="6BC32C2D" wp14:editId="56E8BBA1">
                  <wp:extent cx="755650" cy="1809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5650" cy="180975"/>
                          </a:xfrm>
                          <a:prstGeom prst="rect">
                            <a:avLst/>
                          </a:prstGeom>
                          <a:noFill/>
                          <a:ln>
                            <a:noFill/>
                          </a:ln>
                        </pic:spPr>
                      </pic:pic>
                    </a:graphicData>
                  </a:graphic>
                </wp:inline>
              </w:drawing>
            </w:r>
          </w:p>
          <w:p w14:paraId="702F1378" w14:textId="05F24B53" w:rsidR="009372AC" w:rsidRDefault="009372AC" w:rsidP="00A015E3">
            <w:pPr>
              <w:pStyle w:val="af7"/>
            </w:pPr>
            <w:r>
              <w:rPr>
                <w:noProof/>
              </w:rPr>
              <w:drawing>
                <wp:inline distT="0" distB="0" distL="0" distR="0" wp14:anchorId="3982A44C" wp14:editId="001A2461">
                  <wp:extent cx="755650" cy="15811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5650" cy="158115"/>
                          </a:xfrm>
                          <a:prstGeom prst="rect">
                            <a:avLst/>
                          </a:prstGeom>
                          <a:noFill/>
                          <a:ln>
                            <a:noFill/>
                          </a:ln>
                        </pic:spPr>
                      </pic:pic>
                    </a:graphicData>
                  </a:graphic>
                </wp:inline>
              </w:drawing>
            </w:r>
          </w:p>
          <w:p w14:paraId="590AE68B" w14:textId="2738DB37" w:rsidR="009372AC" w:rsidRDefault="009372AC" w:rsidP="00A015E3">
            <w:pPr>
              <w:pStyle w:val="af7"/>
            </w:pPr>
            <w:r>
              <w:rPr>
                <w:noProof/>
              </w:rPr>
              <w:drawing>
                <wp:inline distT="0" distB="0" distL="0" distR="0" wp14:anchorId="63E5CB74" wp14:editId="7CD58AC0">
                  <wp:extent cx="755650" cy="110490"/>
                  <wp:effectExtent l="0" t="0" r="0" b="381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5650" cy="110490"/>
                          </a:xfrm>
                          <a:prstGeom prst="rect">
                            <a:avLst/>
                          </a:prstGeom>
                          <a:noFill/>
                          <a:ln>
                            <a:noFill/>
                          </a:ln>
                        </pic:spPr>
                      </pic:pic>
                    </a:graphicData>
                  </a:graphic>
                </wp:inline>
              </w:drawing>
            </w:r>
          </w:p>
          <w:p w14:paraId="123B3765" w14:textId="366E858F" w:rsidR="009372AC" w:rsidRDefault="009372AC" w:rsidP="00A015E3">
            <w:pPr>
              <w:pStyle w:val="af7"/>
            </w:pPr>
            <w:r>
              <w:rPr>
                <w:noProof/>
              </w:rPr>
              <w:drawing>
                <wp:inline distT="0" distB="0" distL="0" distR="0" wp14:anchorId="01BB04CD" wp14:editId="1207204B">
                  <wp:extent cx="755650" cy="110490"/>
                  <wp:effectExtent l="0" t="0" r="0" b="381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5650" cy="110490"/>
                          </a:xfrm>
                          <a:prstGeom prst="rect">
                            <a:avLst/>
                          </a:prstGeom>
                          <a:noFill/>
                          <a:ln>
                            <a:noFill/>
                          </a:ln>
                        </pic:spPr>
                      </pic:pic>
                    </a:graphicData>
                  </a:graphic>
                </wp:inline>
              </w:drawing>
            </w:r>
          </w:p>
          <w:p w14:paraId="04C8C974" w14:textId="2562209D" w:rsidR="009372AC" w:rsidRDefault="009372AC" w:rsidP="00A015E3">
            <w:pPr>
              <w:pStyle w:val="af7"/>
            </w:pPr>
            <w:r>
              <w:rPr>
                <w:noProof/>
              </w:rPr>
              <w:drawing>
                <wp:inline distT="0" distB="0" distL="0" distR="0" wp14:anchorId="7EB3CFE9" wp14:editId="65346060">
                  <wp:extent cx="755650" cy="21399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5650" cy="213995"/>
                          </a:xfrm>
                          <a:prstGeom prst="rect">
                            <a:avLst/>
                          </a:prstGeom>
                          <a:noFill/>
                          <a:ln>
                            <a:noFill/>
                          </a:ln>
                        </pic:spPr>
                      </pic:pic>
                    </a:graphicData>
                  </a:graphic>
                </wp:inline>
              </w:drawing>
            </w:r>
          </w:p>
          <w:p w14:paraId="25E51D9E" w14:textId="77777777" w:rsidR="009372AC" w:rsidRDefault="009372AC" w:rsidP="00A015E3">
            <w:pPr>
              <w:pStyle w:val="af7"/>
            </w:pPr>
            <w:r>
              <w:t>К</w:t>
            </w:r>
            <w:r>
              <w:rPr>
                <w:vertAlign w:val="subscript"/>
              </w:rPr>
              <w:t> </w:t>
            </w:r>
            <w:proofErr w:type="spellStart"/>
            <w:proofErr w:type="gramStart"/>
            <w:r>
              <w:rPr>
                <w:vertAlign w:val="subscript"/>
              </w:rPr>
              <w:t>регул.темпер</w:t>
            </w:r>
            <w:proofErr w:type="spellEnd"/>
            <w:proofErr w:type="gramEnd"/>
            <w:r>
              <w:t xml:space="preserve"> * 0,01</w:t>
            </w:r>
          </w:p>
        </w:tc>
        <w:tc>
          <w:tcPr>
            <w:tcW w:w="1372" w:type="dxa"/>
            <w:tcBorders>
              <w:top w:val="single" w:sz="4" w:space="0" w:color="auto"/>
              <w:left w:val="single" w:sz="4" w:space="0" w:color="auto"/>
              <w:bottom w:val="single" w:sz="4" w:space="0" w:color="auto"/>
              <w:right w:val="single" w:sz="4" w:space="0" w:color="auto"/>
            </w:tcBorders>
          </w:tcPr>
          <w:p w14:paraId="61ADEBE5"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683FA48E" w14:textId="77777777" w:rsidR="009372AC" w:rsidRDefault="009372AC" w:rsidP="00A015E3">
            <w:pPr>
              <w:pStyle w:val="af5"/>
            </w:pPr>
          </w:p>
        </w:tc>
      </w:tr>
      <w:tr w:rsidR="009372AC" w14:paraId="03293A6B"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39F64273" w14:textId="77777777" w:rsidR="009372AC" w:rsidRDefault="009372AC" w:rsidP="00A015E3">
            <w:pPr>
              <w:pStyle w:val="af7"/>
            </w:pPr>
            <w:bookmarkStart w:id="2" w:name="sub_24111"/>
            <w:r>
              <w:t>1.1.1</w:t>
            </w:r>
            <w:bookmarkEnd w:id="2"/>
          </w:p>
        </w:tc>
        <w:tc>
          <w:tcPr>
            <w:tcW w:w="2218" w:type="dxa"/>
            <w:vMerge/>
            <w:tcBorders>
              <w:top w:val="single" w:sz="4" w:space="0" w:color="auto"/>
              <w:left w:val="single" w:sz="4" w:space="0" w:color="auto"/>
              <w:bottom w:val="nil"/>
              <w:right w:val="single" w:sz="4" w:space="0" w:color="auto"/>
            </w:tcBorders>
          </w:tcPr>
          <w:p w14:paraId="3760159D"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7C29E7B9" w14:textId="77777777" w:rsidR="009372AC" w:rsidRDefault="009372AC" w:rsidP="00A015E3">
            <w:pPr>
              <w:pStyle w:val="af7"/>
            </w:pPr>
            <w:r>
              <w:t xml:space="preserve">Акты промывки </w:t>
            </w:r>
            <w:proofErr w:type="spellStart"/>
            <w:r>
              <w:t>теплопотребляющей</w:t>
            </w:r>
            <w:proofErr w:type="spellEnd"/>
            <w:r>
              <w:t xml:space="preserve"> установки, проведенной в присутствии представителя единой теплоснабжающе</w:t>
            </w:r>
            <w:r>
              <w:lastRenderedPageBreak/>
              <w:t xml:space="preserve">й организации, в зону (зоны) деятельности которой входит система (системы) теплоснабжения, установленные требованиями </w:t>
            </w:r>
            <w:hyperlink r:id="rId31" w:history="1">
              <w:r>
                <w:rPr>
                  <w:rStyle w:val="af2"/>
                </w:rPr>
                <w:t>пунктов 337</w:t>
              </w:r>
            </w:hyperlink>
            <w:r>
              <w:t xml:space="preserve"> и </w:t>
            </w:r>
            <w:hyperlink r:id="rId32" w:history="1">
              <w:r>
                <w:rPr>
                  <w:rStyle w:val="af2"/>
                </w:rPr>
                <w:t>450</w:t>
              </w:r>
            </w:hyperlink>
            <w:r>
              <w:t xml:space="preserve"> Правил технической эксплуатации объектов теплоснабжения и </w:t>
            </w:r>
            <w:proofErr w:type="spellStart"/>
            <w:r>
              <w:t>теплопотребляющих</w:t>
            </w:r>
            <w:proofErr w:type="spellEnd"/>
            <w:r>
              <w:t xml:space="preserve"> установок, утвержденных </w:t>
            </w:r>
            <w:hyperlink r:id="rId33" w:history="1">
              <w:r>
                <w:rPr>
                  <w:rStyle w:val="af2"/>
                </w:rPr>
                <w:t>приказом</w:t>
              </w:r>
            </w:hyperlink>
            <w:r>
              <w:t xml:space="preserve"> Минэнерго России от 14 мая 2025 г. N 511</w:t>
            </w:r>
            <w:r>
              <w:rPr>
                <w:vertAlign w:val="superscript"/>
              </w:rPr>
              <w:t> </w:t>
            </w:r>
            <w:hyperlink w:anchor="sub_241111" w:history="1">
              <w:r>
                <w:rPr>
                  <w:rStyle w:val="af2"/>
                  <w:vertAlign w:val="superscript"/>
                </w:rPr>
                <w:t>1</w:t>
              </w:r>
            </w:hyperlink>
            <w:r>
              <w:rPr>
                <w:vertAlign w:val="superscript"/>
              </w:rPr>
              <w:t xml:space="preserve"> </w:t>
            </w:r>
            <w:r>
              <w:t>(далее - Правила N 511) (</w:t>
            </w:r>
            <w:hyperlink w:anchor="sub_11151" w:history="1">
              <w:r>
                <w:rPr>
                  <w:rStyle w:val="af2"/>
                </w:rPr>
                <w:t>подпункт 11.5.1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6EAB8D2E" w14:textId="77777777" w:rsidR="009372AC" w:rsidRDefault="009372AC" w:rsidP="00A015E3">
            <w:pPr>
              <w:pStyle w:val="af7"/>
            </w:pPr>
            <w:r>
              <w:lastRenderedPageBreak/>
              <w:t>Показатель наличия акта промывки</w:t>
            </w:r>
          </w:p>
          <w:p w14:paraId="465409FB" w14:textId="77777777" w:rsidR="009372AC" w:rsidRDefault="009372AC" w:rsidP="00A015E3">
            <w:pPr>
              <w:pStyle w:val="af7"/>
            </w:pPr>
            <w:proofErr w:type="spellStart"/>
            <w:r>
              <w:t>теплопотребляющей</w:t>
            </w:r>
            <w:proofErr w:type="spellEnd"/>
            <w:r>
              <w:t xml:space="preserve"> установки</w:t>
            </w:r>
          </w:p>
        </w:tc>
        <w:tc>
          <w:tcPr>
            <w:tcW w:w="850" w:type="dxa"/>
            <w:tcBorders>
              <w:top w:val="single" w:sz="4" w:space="0" w:color="auto"/>
              <w:left w:val="single" w:sz="4" w:space="0" w:color="auto"/>
              <w:bottom w:val="single" w:sz="4" w:space="0" w:color="auto"/>
              <w:right w:val="single" w:sz="4" w:space="0" w:color="auto"/>
            </w:tcBorders>
          </w:tcPr>
          <w:p w14:paraId="210FCE28" w14:textId="77777777" w:rsidR="009372AC" w:rsidRDefault="009372AC" w:rsidP="00A015E3">
            <w:pPr>
              <w:pStyle w:val="af7"/>
            </w:pPr>
            <w:r>
              <w:t>0,31</w:t>
            </w:r>
          </w:p>
        </w:tc>
        <w:tc>
          <w:tcPr>
            <w:tcW w:w="1661" w:type="dxa"/>
            <w:tcBorders>
              <w:top w:val="single" w:sz="4" w:space="0" w:color="auto"/>
              <w:left w:val="single" w:sz="4" w:space="0" w:color="auto"/>
              <w:bottom w:val="single" w:sz="4" w:space="0" w:color="auto"/>
              <w:right w:val="single" w:sz="4" w:space="0" w:color="auto"/>
            </w:tcBorders>
          </w:tcPr>
          <w:p w14:paraId="7664A48D" w14:textId="77777777" w:rsidR="009372AC" w:rsidRDefault="009372AC" w:rsidP="00A015E3">
            <w:pPr>
              <w:pStyle w:val="af7"/>
            </w:pPr>
            <w:proofErr w:type="gramStart"/>
            <w:r>
              <w:t>К</w:t>
            </w:r>
            <w:r>
              <w:rPr>
                <w:vertAlign w:val="subscript"/>
              </w:rPr>
              <w:t> промыв</w:t>
            </w:r>
            <w:proofErr w:type="gramEnd"/>
          </w:p>
        </w:tc>
        <w:tc>
          <w:tcPr>
            <w:tcW w:w="2214" w:type="dxa"/>
            <w:tcBorders>
              <w:top w:val="single" w:sz="4" w:space="0" w:color="auto"/>
              <w:left w:val="single" w:sz="4" w:space="0" w:color="auto"/>
              <w:bottom w:val="single" w:sz="4" w:space="0" w:color="auto"/>
              <w:right w:val="single" w:sz="4" w:space="0" w:color="auto"/>
            </w:tcBorders>
          </w:tcPr>
          <w:p w14:paraId="0E09B521" w14:textId="77777777" w:rsidR="009372AC" w:rsidRDefault="009372AC" w:rsidP="00A015E3">
            <w:pPr>
              <w:pStyle w:val="af7"/>
            </w:pPr>
            <w:r>
              <w:t>Наличие - 1</w:t>
            </w:r>
          </w:p>
          <w:p w14:paraId="257668DD"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AA1B0C3"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380717CF" w14:textId="77777777" w:rsidR="009372AC" w:rsidRDefault="009372AC" w:rsidP="00A015E3">
            <w:pPr>
              <w:pStyle w:val="af5"/>
            </w:pPr>
          </w:p>
        </w:tc>
      </w:tr>
      <w:tr w:rsidR="009372AC" w14:paraId="4D2ECFAC"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5FB2C2A8" w14:textId="77777777" w:rsidR="009372AC" w:rsidRDefault="009372AC" w:rsidP="00A015E3">
            <w:pPr>
              <w:pStyle w:val="af7"/>
            </w:pPr>
            <w:bookmarkStart w:id="3" w:name="sub_24112"/>
            <w:r>
              <w:t>1.1.2</w:t>
            </w:r>
            <w:bookmarkEnd w:id="3"/>
          </w:p>
        </w:tc>
        <w:tc>
          <w:tcPr>
            <w:tcW w:w="2218" w:type="dxa"/>
            <w:tcBorders>
              <w:top w:val="nil"/>
              <w:left w:val="single" w:sz="4" w:space="0" w:color="auto"/>
              <w:bottom w:val="nil"/>
              <w:right w:val="single" w:sz="4" w:space="0" w:color="auto"/>
            </w:tcBorders>
          </w:tcPr>
          <w:p w14:paraId="67E2922E"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7A0ED5CF" w14:textId="77777777" w:rsidR="009372AC" w:rsidRDefault="009372AC" w:rsidP="00A015E3">
            <w:pPr>
              <w:pStyle w:val="af7"/>
            </w:pPr>
            <w:r>
              <w:t xml:space="preserve">Акты о проведении наладки режимов потребления тепловой энергии и (или) теплоносителя (в том числе тепловых и гидравлических режимов) </w:t>
            </w:r>
            <w:r>
              <w:lastRenderedPageBreak/>
              <w:t xml:space="preserve">теплового пункта, внутридомовых сетей и </w:t>
            </w:r>
            <w:proofErr w:type="spellStart"/>
            <w:r>
              <w:t>теплопотребляющих</w:t>
            </w:r>
            <w:proofErr w:type="spellEnd"/>
            <w: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34" w:history="1">
              <w:r>
                <w:rPr>
                  <w:rStyle w:val="af2"/>
                </w:rPr>
                <w:t>пунктом 447</w:t>
              </w:r>
            </w:hyperlink>
            <w:r>
              <w:t xml:space="preserve"> Правил N 511 (</w:t>
            </w:r>
            <w:hyperlink w:anchor="sub_11152" w:history="1">
              <w:r>
                <w:rPr>
                  <w:rStyle w:val="af2"/>
                </w:rPr>
                <w:t>подпункт 11.5.2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262D6401" w14:textId="77777777" w:rsidR="009372AC" w:rsidRDefault="009372AC" w:rsidP="00A015E3">
            <w:pPr>
              <w:pStyle w:val="af7"/>
            </w:pPr>
            <w:r>
              <w:lastRenderedPageBreak/>
              <w:t>Показатель наличия актов о проведении наладки режимов потребления тепловой энергии и (или) теплоносителя</w:t>
            </w:r>
          </w:p>
        </w:tc>
        <w:tc>
          <w:tcPr>
            <w:tcW w:w="850" w:type="dxa"/>
            <w:tcBorders>
              <w:top w:val="single" w:sz="4" w:space="0" w:color="auto"/>
              <w:left w:val="single" w:sz="4" w:space="0" w:color="auto"/>
              <w:bottom w:val="single" w:sz="4" w:space="0" w:color="auto"/>
              <w:right w:val="single" w:sz="4" w:space="0" w:color="auto"/>
            </w:tcBorders>
          </w:tcPr>
          <w:p w14:paraId="3662534E" w14:textId="77777777" w:rsidR="009372AC" w:rsidRDefault="009372AC" w:rsidP="00A015E3">
            <w:pPr>
              <w:pStyle w:val="af7"/>
            </w:pPr>
            <w:r>
              <w:t>0,31</w:t>
            </w:r>
          </w:p>
        </w:tc>
        <w:tc>
          <w:tcPr>
            <w:tcW w:w="1661" w:type="dxa"/>
            <w:tcBorders>
              <w:top w:val="single" w:sz="4" w:space="0" w:color="auto"/>
              <w:left w:val="single" w:sz="4" w:space="0" w:color="auto"/>
              <w:bottom w:val="single" w:sz="4" w:space="0" w:color="auto"/>
              <w:right w:val="single" w:sz="4" w:space="0" w:color="auto"/>
            </w:tcBorders>
          </w:tcPr>
          <w:p w14:paraId="7522A21D" w14:textId="77777777" w:rsidR="009372AC" w:rsidRDefault="009372AC" w:rsidP="00A015E3">
            <w:pPr>
              <w:pStyle w:val="af7"/>
            </w:pPr>
            <w:proofErr w:type="gramStart"/>
            <w:r>
              <w:t>К</w:t>
            </w:r>
            <w:r>
              <w:rPr>
                <w:vertAlign w:val="subscript"/>
              </w:rPr>
              <w:t> гидр</w:t>
            </w:r>
            <w:proofErr w:type="gramEnd"/>
          </w:p>
        </w:tc>
        <w:tc>
          <w:tcPr>
            <w:tcW w:w="2214" w:type="dxa"/>
            <w:tcBorders>
              <w:top w:val="single" w:sz="4" w:space="0" w:color="auto"/>
              <w:left w:val="single" w:sz="4" w:space="0" w:color="auto"/>
              <w:bottom w:val="single" w:sz="4" w:space="0" w:color="auto"/>
              <w:right w:val="single" w:sz="4" w:space="0" w:color="auto"/>
            </w:tcBorders>
          </w:tcPr>
          <w:p w14:paraId="4CB21703" w14:textId="77777777" w:rsidR="009372AC" w:rsidRDefault="009372AC" w:rsidP="00A015E3">
            <w:pPr>
              <w:pStyle w:val="af7"/>
            </w:pPr>
            <w:r>
              <w:t>Наличие - 1</w:t>
            </w:r>
          </w:p>
          <w:p w14:paraId="6729BE41"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774C098"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650D6028" w14:textId="77777777" w:rsidR="009372AC" w:rsidRDefault="009372AC" w:rsidP="00A015E3">
            <w:pPr>
              <w:pStyle w:val="af5"/>
            </w:pPr>
          </w:p>
        </w:tc>
      </w:tr>
      <w:tr w:rsidR="009372AC" w14:paraId="109E1FC1"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17E1DDF7" w14:textId="77777777" w:rsidR="009372AC" w:rsidRDefault="009372AC" w:rsidP="00A015E3">
            <w:pPr>
              <w:pStyle w:val="af7"/>
            </w:pPr>
            <w:bookmarkStart w:id="4" w:name="sub_24113"/>
            <w:r>
              <w:t>1.1.3</w:t>
            </w:r>
            <w:bookmarkEnd w:id="4"/>
          </w:p>
        </w:tc>
        <w:tc>
          <w:tcPr>
            <w:tcW w:w="2218" w:type="dxa"/>
            <w:tcBorders>
              <w:top w:val="nil"/>
              <w:left w:val="single" w:sz="4" w:space="0" w:color="auto"/>
              <w:bottom w:val="nil"/>
              <w:right w:val="single" w:sz="4" w:space="0" w:color="auto"/>
            </w:tcBorders>
          </w:tcPr>
          <w:p w14:paraId="4F0D1676"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44237C84" w14:textId="77777777" w:rsidR="009372AC" w:rsidRDefault="009372AC" w:rsidP="00A015E3">
            <w:pPr>
              <w:pStyle w:val="af7"/>
            </w:pPr>
            <w:r>
              <w:t>Акт проверки (осмотра) запорной арматуры, в том числе в высших (воздушники) и низших точках трубопровода (</w:t>
            </w:r>
            <w:proofErr w:type="spellStart"/>
            <w:r>
              <w:t>спускники</w:t>
            </w:r>
            <w:proofErr w:type="spellEnd"/>
            <w:r>
              <w:t xml:space="preserve">) и арматуры постоянного регулирования на </w:t>
            </w:r>
            <w:r>
              <w:lastRenderedPageBreak/>
              <w:t>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 (</w:t>
            </w:r>
            <w:hyperlink w:anchor="sub_11153" w:history="1">
              <w:r>
                <w:rPr>
                  <w:rStyle w:val="af2"/>
                </w:rPr>
                <w:t>подпункт 11.5.3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206CB104" w14:textId="77777777" w:rsidR="009372AC" w:rsidRDefault="009372AC" w:rsidP="00A015E3">
            <w:pPr>
              <w:pStyle w:val="af7"/>
            </w:pPr>
            <w:r>
              <w:lastRenderedPageBreak/>
              <w:t>Показатель наличия акта проверки (осмотра) запорной арматуры и арматуры постоянного регулирования</w:t>
            </w:r>
          </w:p>
        </w:tc>
        <w:tc>
          <w:tcPr>
            <w:tcW w:w="850" w:type="dxa"/>
            <w:tcBorders>
              <w:top w:val="single" w:sz="4" w:space="0" w:color="auto"/>
              <w:left w:val="single" w:sz="4" w:space="0" w:color="auto"/>
              <w:bottom w:val="single" w:sz="4" w:space="0" w:color="auto"/>
              <w:right w:val="single" w:sz="4" w:space="0" w:color="auto"/>
            </w:tcBorders>
          </w:tcPr>
          <w:p w14:paraId="04CFB0DC" w14:textId="77777777" w:rsidR="009372AC" w:rsidRDefault="009372A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2EC0A98F" w14:textId="77777777" w:rsidR="009372AC" w:rsidRDefault="009372AC" w:rsidP="00A015E3">
            <w:pPr>
              <w:pStyle w:val="af7"/>
            </w:pPr>
            <w:r>
              <w:t>К</w:t>
            </w:r>
            <w:r>
              <w:rPr>
                <w:vertAlign w:val="subscript"/>
              </w:rPr>
              <w:t> </w:t>
            </w:r>
            <w:proofErr w:type="spellStart"/>
            <w:r>
              <w:rPr>
                <w:vertAlign w:val="subscript"/>
              </w:rPr>
              <w:t>арм</w:t>
            </w:r>
            <w:proofErr w:type="spellEnd"/>
          </w:p>
        </w:tc>
        <w:tc>
          <w:tcPr>
            <w:tcW w:w="2214" w:type="dxa"/>
            <w:tcBorders>
              <w:top w:val="single" w:sz="4" w:space="0" w:color="auto"/>
              <w:left w:val="single" w:sz="4" w:space="0" w:color="auto"/>
              <w:bottom w:val="single" w:sz="4" w:space="0" w:color="auto"/>
              <w:right w:val="single" w:sz="4" w:space="0" w:color="auto"/>
            </w:tcBorders>
          </w:tcPr>
          <w:p w14:paraId="3035B149" w14:textId="77777777" w:rsidR="009372AC" w:rsidRDefault="009372AC" w:rsidP="00A015E3">
            <w:pPr>
              <w:pStyle w:val="af7"/>
            </w:pPr>
            <w:r>
              <w:t>Наличие - 1</w:t>
            </w:r>
          </w:p>
          <w:p w14:paraId="16DF0B4C"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5C12AEB"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5E9837B6" w14:textId="77777777" w:rsidR="009372AC" w:rsidRDefault="009372AC" w:rsidP="00A015E3">
            <w:pPr>
              <w:pStyle w:val="af5"/>
            </w:pPr>
          </w:p>
        </w:tc>
      </w:tr>
      <w:tr w:rsidR="009372AC" w14:paraId="35AD78EC"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1D34F267" w14:textId="77777777" w:rsidR="009372AC" w:rsidRDefault="009372AC" w:rsidP="00A015E3">
            <w:pPr>
              <w:pStyle w:val="af7"/>
            </w:pPr>
            <w:bookmarkStart w:id="5" w:name="sub_24114"/>
            <w:r>
              <w:t>1.1.4</w:t>
            </w:r>
            <w:bookmarkEnd w:id="5"/>
          </w:p>
        </w:tc>
        <w:tc>
          <w:tcPr>
            <w:tcW w:w="2218" w:type="dxa"/>
            <w:tcBorders>
              <w:top w:val="nil"/>
              <w:left w:val="single" w:sz="4" w:space="0" w:color="auto"/>
              <w:bottom w:val="nil"/>
              <w:right w:val="single" w:sz="4" w:space="0" w:color="auto"/>
            </w:tcBorders>
          </w:tcPr>
          <w:p w14:paraId="1344113E"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3556375D" w14:textId="77777777" w:rsidR="009372AC" w:rsidRDefault="009372AC" w:rsidP="00A015E3">
            <w:pPr>
              <w:pStyle w:val="af7"/>
            </w:pPr>
            <w:r>
              <w:t xml:space="preserve">Установленные </w:t>
            </w:r>
            <w:hyperlink r:id="rId35" w:history="1">
              <w:r>
                <w:rPr>
                  <w:rStyle w:val="af2"/>
                </w:rPr>
                <w:t>пунктом 7</w:t>
              </w:r>
            </w:hyperlink>
            <w: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w:t>
            </w:r>
            <w:r>
              <w:lastRenderedPageBreak/>
              <w:t xml:space="preserve">(или) установленные </w:t>
            </w:r>
            <w:hyperlink r:id="rId36" w:history="1">
              <w:r>
                <w:rPr>
                  <w:rStyle w:val="af2"/>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w:t>
            </w:r>
            <w:hyperlink r:id="rId37" w:history="1">
              <w:r>
                <w:rPr>
                  <w:rStyle w:val="af2"/>
                </w:rPr>
                <w:t>приказом</w:t>
              </w:r>
            </w:hyperlink>
            <w:r>
              <w:t xml:space="preserve"> Ростехнадзора от 15 декабря 2020 г. N 536</w:t>
            </w:r>
            <w:r>
              <w:rPr>
                <w:vertAlign w:val="superscript"/>
              </w:rPr>
              <w:t> </w:t>
            </w:r>
            <w:hyperlink w:anchor="sub_24222" w:history="1">
              <w:r>
                <w:rPr>
                  <w:rStyle w:val="af2"/>
                  <w:vertAlign w:val="superscript"/>
                </w:rPr>
                <w:t>2</w:t>
              </w:r>
            </w:hyperlink>
            <w: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 (</w:t>
            </w:r>
            <w:hyperlink w:anchor="sub_11154" w:history="1">
              <w:r>
                <w:rPr>
                  <w:rStyle w:val="af2"/>
                </w:rPr>
                <w:t>подпункт 11.5.4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796BB55" w14:textId="77777777" w:rsidR="009372AC" w:rsidRDefault="009372AC" w:rsidP="00A015E3">
            <w:pPr>
              <w:pStyle w:val="af7"/>
            </w:pPr>
            <w:r>
              <w:lastRenderedPageBreak/>
              <w:t>Показатель назначения ответственных лиц за безопасную эксплуатацию тепловых энергоустановок</w:t>
            </w:r>
          </w:p>
        </w:tc>
        <w:tc>
          <w:tcPr>
            <w:tcW w:w="850" w:type="dxa"/>
            <w:tcBorders>
              <w:top w:val="single" w:sz="4" w:space="0" w:color="auto"/>
              <w:left w:val="single" w:sz="4" w:space="0" w:color="auto"/>
              <w:bottom w:val="single" w:sz="4" w:space="0" w:color="auto"/>
              <w:right w:val="single" w:sz="4" w:space="0" w:color="auto"/>
            </w:tcBorders>
          </w:tcPr>
          <w:p w14:paraId="7C9D8FD4" w14:textId="77777777" w:rsidR="009372AC" w:rsidRDefault="009372A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43A3C40F" w14:textId="77777777" w:rsidR="009372AC" w:rsidRDefault="009372AC" w:rsidP="00A015E3">
            <w:pPr>
              <w:pStyle w:val="af7"/>
            </w:pPr>
            <w:r>
              <w:t>К</w:t>
            </w:r>
            <w:r>
              <w:rPr>
                <w:vertAlign w:val="subscript"/>
              </w:rPr>
              <w:t> </w:t>
            </w:r>
            <w:proofErr w:type="spellStart"/>
            <w:r>
              <w:rPr>
                <w:vertAlign w:val="subscript"/>
              </w:rPr>
              <w:t>отв</w:t>
            </w:r>
            <w:proofErr w:type="spellEnd"/>
          </w:p>
        </w:tc>
        <w:tc>
          <w:tcPr>
            <w:tcW w:w="2214" w:type="dxa"/>
            <w:tcBorders>
              <w:top w:val="single" w:sz="4" w:space="0" w:color="auto"/>
              <w:left w:val="single" w:sz="4" w:space="0" w:color="auto"/>
              <w:bottom w:val="single" w:sz="4" w:space="0" w:color="auto"/>
              <w:right w:val="single" w:sz="4" w:space="0" w:color="auto"/>
            </w:tcBorders>
          </w:tcPr>
          <w:p w14:paraId="7CA539A7" w14:textId="77777777" w:rsidR="009372AC" w:rsidRDefault="009372AC" w:rsidP="00A015E3">
            <w:pPr>
              <w:pStyle w:val="af7"/>
            </w:pPr>
            <w:r>
              <w:t>Наличие - 1 Отсутствие - 0</w:t>
            </w:r>
          </w:p>
        </w:tc>
        <w:tc>
          <w:tcPr>
            <w:tcW w:w="1372" w:type="dxa"/>
            <w:tcBorders>
              <w:top w:val="single" w:sz="4" w:space="0" w:color="auto"/>
              <w:left w:val="single" w:sz="4" w:space="0" w:color="auto"/>
              <w:bottom w:val="single" w:sz="4" w:space="0" w:color="auto"/>
              <w:right w:val="single" w:sz="4" w:space="0" w:color="auto"/>
            </w:tcBorders>
          </w:tcPr>
          <w:p w14:paraId="69A1C370"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7DD37E9E" w14:textId="77777777" w:rsidR="009372AC" w:rsidRDefault="009372AC" w:rsidP="00A015E3">
            <w:pPr>
              <w:pStyle w:val="af5"/>
            </w:pPr>
          </w:p>
        </w:tc>
      </w:tr>
      <w:tr w:rsidR="009372AC" w14:paraId="16D5564D"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5B04C395" w14:textId="77777777" w:rsidR="009372AC" w:rsidRDefault="009372AC" w:rsidP="00A015E3">
            <w:pPr>
              <w:pStyle w:val="af7"/>
            </w:pPr>
            <w:bookmarkStart w:id="6" w:name="sub_24115"/>
            <w:r>
              <w:lastRenderedPageBreak/>
              <w:t>1.1.5</w:t>
            </w:r>
            <w:bookmarkEnd w:id="6"/>
          </w:p>
        </w:tc>
        <w:tc>
          <w:tcPr>
            <w:tcW w:w="2218" w:type="dxa"/>
            <w:tcBorders>
              <w:top w:val="nil"/>
              <w:left w:val="single" w:sz="4" w:space="0" w:color="auto"/>
              <w:bottom w:val="nil"/>
              <w:right w:val="single" w:sz="4" w:space="0" w:color="auto"/>
            </w:tcBorders>
          </w:tcPr>
          <w:p w14:paraId="60D020C4"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2B85DFCA" w14:textId="77777777" w:rsidR="009372AC" w:rsidRDefault="009372AC" w:rsidP="00A015E3">
            <w:pPr>
              <w:pStyle w:val="af7"/>
            </w:pPr>
            <w:r>
              <w:t xml:space="preserve">Акты о проведении испытаний на плотность и прочность(гидравлических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38" w:history="1">
              <w:r>
                <w:rPr>
                  <w:rStyle w:val="af2"/>
                </w:rPr>
                <w:t>пунктов 17</w:t>
              </w:r>
            </w:hyperlink>
            <w:r>
              <w:t xml:space="preserve">, </w:t>
            </w:r>
            <w:hyperlink r:id="rId39" w:history="1">
              <w:r>
                <w:rPr>
                  <w:rStyle w:val="af2"/>
                </w:rPr>
                <w:t>26</w:t>
              </w:r>
            </w:hyperlink>
            <w:r>
              <w:t xml:space="preserve">, </w:t>
            </w:r>
            <w:hyperlink r:id="rId40" w:history="1">
              <w:r>
                <w:rPr>
                  <w:rStyle w:val="af2"/>
                </w:rPr>
                <w:t>абзацев шестого - восьмого пункта 404</w:t>
              </w:r>
            </w:hyperlink>
            <w:r>
              <w:t xml:space="preserve"> и </w:t>
            </w:r>
            <w:hyperlink r:id="rId41" w:history="1">
              <w:r>
                <w:rPr>
                  <w:rStyle w:val="af2"/>
                </w:rPr>
                <w:t>пункта 412</w:t>
              </w:r>
            </w:hyperlink>
            <w:r>
              <w:t xml:space="preserve"> Правил N 511 и наличие записей о </w:t>
            </w:r>
            <w:r>
              <w:lastRenderedPageBreak/>
              <w:t xml:space="preserve">результатах проведенных испытаний в паспорте теплового пункта и (или) </w:t>
            </w:r>
            <w:proofErr w:type="spellStart"/>
            <w:r>
              <w:t>теплопотребляющих</w:t>
            </w:r>
            <w:proofErr w:type="spellEnd"/>
            <w:r>
              <w:t xml:space="preserve"> установок (</w:t>
            </w:r>
            <w:hyperlink w:anchor="sub_11155" w:history="1">
              <w:r>
                <w:rPr>
                  <w:rStyle w:val="af2"/>
                </w:rPr>
                <w:t>подпункт 11.5.5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9E70107" w14:textId="77777777" w:rsidR="009372AC" w:rsidRDefault="009372AC" w:rsidP="00A015E3">
            <w:pPr>
              <w:pStyle w:val="af7"/>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850" w:type="dxa"/>
            <w:tcBorders>
              <w:top w:val="single" w:sz="4" w:space="0" w:color="auto"/>
              <w:left w:val="single" w:sz="4" w:space="0" w:color="auto"/>
              <w:bottom w:val="single" w:sz="4" w:space="0" w:color="auto"/>
              <w:right w:val="single" w:sz="4" w:space="0" w:color="auto"/>
            </w:tcBorders>
          </w:tcPr>
          <w:p w14:paraId="3E1F4FAC" w14:textId="77777777" w:rsidR="009372AC" w:rsidRDefault="009372AC" w:rsidP="00A015E3">
            <w:pPr>
              <w:pStyle w:val="af7"/>
            </w:pPr>
            <w:r>
              <w:t>0,31</w:t>
            </w:r>
          </w:p>
        </w:tc>
        <w:tc>
          <w:tcPr>
            <w:tcW w:w="1661" w:type="dxa"/>
            <w:tcBorders>
              <w:top w:val="single" w:sz="4" w:space="0" w:color="auto"/>
              <w:left w:val="single" w:sz="4" w:space="0" w:color="auto"/>
              <w:bottom w:val="single" w:sz="4" w:space="0" w:color="auto"/>
              <w:right w:val="single" w:sz="4" w:space="0" w:color="auto"/>
            </w:tcBorders>
          </w:tcPr>
          <w:p w14:paraId="52404310" w14:textId="77777777" w:rsidR="009372AC" w:rsidRDefault="009372AC" w:rsidP="00A015E3">
            <w:pPr>
              <w:pStyle w:val="af7"/>
            </w:pPr>
            <w:r>
              <w:t>К</w:t>
            </w:r>
            <w:r>
              <w:rPr>
                <w:vertAlign w:val="subscript"/>
              </w:rPr>
              <w:t> </w:t>
            </w:r>
            <w:proofErr w:type="spellStart"/>
            <w:r>
              <w:rPr>
                <w:vertAlign w:val="subscript"/>
              </w:rPr>
              <w:t>испыт</w:t>
            </w:r>
            <w:proofErr w:type="spellEnd"/>
          </w:p>
        </w:tc>
        <w:tc>
          <w:tcPr>
            <w:tcW w:w="2214" w:type="dxa"/>
            <w:tcBorders>
              <w:top w:val="single" w:sz="4" w:space="0" w:color="auto"/>
              <w:left w:val="single" w:sz="4" w:space="0" w:color="auto"/>
              <w:bottom w:val="single" w:sz="4" w:space="0" w:color="auto"/>
              <w:right w:val="single" w:sz="4" w:space="0" w:color="auto"/>
            </w:tcBorders>
          </w:tcPr>
          <w:p w14:paraId="0659A4E4" w14:textId="77777777" w:rsidR="009372AC" w:rsidRDefault="009372AC" w:rsidP="00A015E3">
            <w:pPr>
              <w:pStyle w:val="af7"/>
            </w:pPr>
            <w:r>
              <w:t>Наличие - 1</w:t>
            </w:r>
          </w:p>
          <w:p w14:paraId="38177DC5"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840B838"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65E82B63" w14:textId="77777777" w:rsidR="009372AC" w:rsidRDefault="009372AC" w:rsidP="00A015E3">
            <w:pPr>
              <w:pStyle w:val="af5"/>
            </w:pPr>
          </w:p>
        </w:tc>
      </w:tr>
      <w:tr w:rsidR="009372AC" w14:paraId="720464D9"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115C7994" w14:textId="77777777" w:rsidR="009372AC" w:rsidRDefault="009372AC" w:rsidP="00A015E3">
            <w:pPr>
              <w:pStyle w:val="af7"/>
            </w:pPr>
            <w:bookmarkStart w:id="7" w:name="sub_24116"/>
            <w:r>
              <w:t>1.1.6</w:t>
            </w:r>
            <w:bookmarkEnd w:id="7"/>
          </w:p>
        </w:tc>
        <w:tc>
          <w:tcPr>
            <w:tcW w:w="2218" w:type="dxa"/>
            <w:tcBorders>
              <w:top w:val="nil"/>
              <w:left w:val="single" w:sz="4" w:space="0" w:color="auto"/>
              <w:bottom w:val="nil"/>
              <w:right w:val="single" w:sz="4" w:space="0" w:color="auto"/>
            </w:tcBorders>
          </w:tcPr>
          <w:p w14:paraId="23B0DFAF"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538209E6" w14:textId="77777777" w:rsidR="009372AC" w:rsidRDefault="009372AC" w:rsidP="00A015E3">
            <w:pPr>
              <w:pStyle w:val="af7"/>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42" w:history="1">
              <w:r>
                <w:rPr>
                  <w:rStyle w:val="af2"/>
                </w:rPr>
                <w:t>пунктом 278</w:t>
              </w:r>
            </w:hyperlink>
            <w:r>
              <w:t xml:space="preserve"> Правил промышленной безопасности, и (или) перечня документации эксплуатирующей организации для объектов, не </w:t>
            </w:r>
            <w:r>
              <w:lastRenderedPageBreak/>
              <w:t xml:space="preserve">являющихся ОПО, разработанного в соответствии с </w:t>
            </w:r>
            <w:hyperlink r:id="rId43" w:history="1">
              <w:r>
                <w:rPr>
                  <w:rStyle w:val="af2"/>
                </w:rPr>
                <w:t>подпунктом 2 пункта 6</w:t>
              </w:r>
            </w:hyperlink>
            <w:r>
              <w:t xml:space="preserve"> Правил N 511 (</w:t>
            </w:r>
            <w:hyperlink w:anchor="sub_11156" w:history="1">
              <w:r>
                <w:rPr>
                  <w:rStyle w:val="af2"/>
                </w:rPr>
                <w:t>подпункт 11.5.6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EC2A7C7" w14:textId="77777777" w:rsidR="009372AC" w:rsidRDefault="009372AC" w:rsidP="00A015E3">
            <w:pPr>
              <w:pStyle w:val="af7"/>
            </w:pPr>
            <w: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850" w:type="dxa"/>
            <w:tcBorders>
              <w:top w:val="single" w:sz="4" w:space="0" w:color="auto"/>
              <w:left w:val="single" w:sz="4" w:space="0" w:color="auto"/>
              <w:bottom w:val="single" w:sz="4" w:space="0" w:color="auto"/>
              <w:right w:val="single" w:sz="4" w:space="0" w:color="auto"/>
            </w:tcBorders>
          </w:tcPr>
          <w:p w14:paraId="4CAB545C" w14:textId="77777777" w:rsidR="009372AC" w:rsidRDefault="009372A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63D029CE" w14:textId="77777777" w:rsidR="009372AC" w:rsidRDefault="009372AC" w:rsidP="00A015E3">
            <w:pPr>
              <w:pStyle w:val="af7"/>
            </w:pPr>
            <w:proofErr w:type="gramStart"/>
            <w:r>
              <w:t>К</w:t>
            </w:r>
            <w:r>
              <w:rPr>
                <w:vertAlign w:val="subscript"/>
              </w:rPr>
              <w:t> перечень</w:t>
            </w:r>
            <w:proofErr w:type="gramEnd"/>
          </w:p>
        </w:tc>
        <w:tc>
          <w:tcPr>
            <w:tcW w:w="2214" w:type="dxa"/>
            <w:tcBorders>
              <w:top w:val="single" w:sz="4" w:space="0" w:color="auto"/>
              <w:left w:val="single" w:sz="4" w:space="0" w:color="auto"/>
              <w:bottom w:val="single" w:sz="4" w:space="0" w:color="auto"/>
              <w:right w:val="single" w:sz="4" w:space="0" w:color="auto"/>
            </w:tcBorders>
          </w:tcPr>
          <w:p w14:paraId="43E0C29D" w14:textId="77777777" w:rsidR="009372AC" w:rsidRDefault="009372AC" w:rsidP="00A015E3">
            <w:pPr>
              <w:pStyle w:val="af7"/>
            </w:pPr>
            <w:r>
              <w:t>Наличие - 1</w:t>
            </w:r>
          </w:p>
          <w:p w14:paraId="2096E7C4"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5845FECD"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104CEBF2" w14:textId="77777777" w:rsidR="009372AC" w:rsidRDefault="009372AC" w:rsidP="00A015E3">
            <w:pPr>
              <w:pStyle w:val="af5"/>
            </w:pPr>
          </w:p>
        </w:tc>
      </w:tr>
      <w:tr w:rsidR="009372AC" w14:paraId="178CD684"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2D9DD30B" w14:textId="77777777" w:rsidR="009372AC" w:rsidRDefault="009372AC" w:rsidP="00A015E3">
            <w:pPr>
              <w:pStyle w:val="af7"/>
            </w:pPr>
            <w:bookmarkStart w:id="8" w:name="sub_24117"/>
            <w:r>
              <w:t>1.1.7</w:t>
            </w:r>
            <w:bookmarkEnd w:id="8"/>
          </w:p>
        </w:tc>
        <w:tc>
          <w:tcPr>
            <w:tcW w:w="2218" w:type="dxa"/>
            <w:tcBorders>
              <w:top w:val="nil"/>
              <w:left w:val="single" w:sz="4" w:space="0" w:color="auto"/>
              <w:bottom w:val="nil"/>
              <w:right w:val="single" w:sz="4" w:space="0" w:color="auto"/>
            </w:tcBorders>
          </w:tcPr>
          <w:p w14:paraId="1AB60A5D"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54B8628F" w14:textId="77777777" w:rsidR="009372AC" w:rsidRDefault="009372AC" w:rsidP="00A015E3">
            <w:pPr>
              <w:pStyle w:val="af7"/>
            </w:pPr>
            <w:r>
              <w:t xml:space="preserve">Утвержденные в соответствии с требованиями </w:t>
            </w:r>
            <w:hyperlink r:id="rId44" w:history="1">
              <w:r>
                <w:rPr>
                  <w:rStyle w:val="af2"/>
                </w:rPr>
                <w:t>пунктов 6</w:t>
              </w:r>
            </w:hyperlink>
            <w:r>
              <w:t xml:space="preserve"> и </w:t>
            </w:r>
            <w:hyperlink r:id="rId45" w:history="1">
              <w:r>
                <w:rPr>
                  <w:rStyle w:val="af2"/>
                </w:rPr>
                <w:t>35</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46" w:history="1">
              <w:r>
                <w:rPr>
                  <w:rStyle w:val="af2"/>
                </w:rPr>
                <w:t>пунктом 278</w:t>
              </w:r>
            </w:hyperlink>
            <w:r>
              <w:t xml:space="preserve"> Правил промышленной безопасности (</w:t>
            </w:r>
            <w:hyperlink w:anchor="sub_11157" w:history="1">
              <w:r>
                <w:rPr>
                  <w:rStyle w:val="af2"/>
                </w:rPr>
                <w:t>подпункт 11.5.7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0A9DA72" w14:textId="77777777" w:rsidR="009372AC" w:rsidRDefault="009372AC" w:rsidP="00A015E3">
            <w:pPr>
              <w:pStyle w:val="af7"/>
            </w:pPr>
            <w:r>
              <w:t>Показатель наличия эксплуатационных инструкций объектов теплоснабжения и (или) производственных инструкций</w:t>
            </w:r>
          </w:p>
        </w:tc>
        <w:tc>
          <w:tcPr>
            <w:tcW w:w="850" w:type="dxa"/>
            <w:tcBorders>
              <w:top w:val="single" w:sz="4" w:space="0" w:color="auto"/>
              <w:left w:val="single" w:sz="4" w:space="0" w:color="auto"/>
              <w:bottom w:val="single" w:sz="4" w:space="0" w:color="auto"/>
              <w:right w:val="single" w:sz="4" w:space="0" w:color="auto"/>
            </w:tcBorders>
          </w:tcPr>
          <w:p w14:paraId="4F2E20BA" w14:textId="77777777" w:rsidR="009372AC" w:rsidRDefault="009372A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37AA6D31" w14:textId="77777777" w:rsidR="009372AC" w:rsidRDefault="009372AC" w:rsidP="00A015E3">
            <w:pPr>
              <w:pStyle w:val="af7"/>
            </w:pPr>
            <w:r>
              <w:t>К</w:t>
            </w:r>
            <w:r>
              <w:rPr>
                <w:vertAlign w:val="subscript"/>
              </w:rPr>
              <w:t> </w:t>
            </w:r>
            <w:proofErr w:type="spellStart"/>
            <w:r>
              <w:rPr>
                <w:vertAlign w:val="subscript"/>
              </w:rPr>
              <w:t>экспл</w:t>
            </w:r>
            <w:proofErr w:type="spellEnd"/>
            <w:r>
              <w:rPr>
                <w:vertAlign w:val="subscript"/>
              </w:rPr>
              <w:t>/</w:t>
            </w:r>
            <w:proofErr w:type="spellStart"/>
            <w:proofErr w:type="gramStart"/>
            <w:r>
              <w:rPr>
                <w:vertAlign w:val="subscript"/>
              </w:rPr>
              <w:t>произв.инстр</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202BC0AD" w14:textId="77777777" w:rsidR="009372AC" w:rsidRDefault="009372AC" w:rsidP="00A015E3">
            <w:pPr>
              <w:pStyle w:val="af7"/>
            </w:pPr>
            <w:r>
              <w:t>Наличие - 1</w:t>
            </w:r>
          </w:p>
          <w:p w14:paraId="498B7873"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698B82F"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2BDEA5D6" w14:textId="77777777" w:rsidR="009372AC" w:rsidRDefault="009372AC" w:rsidP="00A015E3">
            <w:pPr>
              <w:pStyle w:val="af5"/>
            </w:pPr>
          </w:p>
        </w:tc>
      </w:tr>
      <w:tr w:rsidR="009372AC" w14:paraId="68EB792F"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110E3C48" w14:textId="77777777" w:rsidR="009372AC" w:rsidRDefault="009372AC" w:rsidP="00A015E3">
            <w:pPr>
              <w:pStyle w:val="af7"/>
            </w:pPr>
            <w:bookmarkStart w:id="9" w:name="sub_24118"/>
            <w:r>
              <w:t>1.1.8</w:t>
            </w:r>
            <w:bookmarkEnd w:id="9"/>
          </w:p>
        </w:tc>
        <w:tc>
          <w:tcPr>
            <w:tcW w:w="2218" w:type="dxa"/>
            <w:tcBorders>
              <w:top w:val="nil"/>
              <w:left w:val="single" w:sz="4" w:space="0" w:color="auto"/>
              <w:bottom w:val="nil"/>
              <w:right w:val="single" w:sz="4" w:space="0" w:color="auto"/>
            </w:tcBorders>
          </w:tcPr>
          <w:p w14:paraId="6A2B3DB7"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17EB9217" w14:textId="77777777" w:rsidR="009372AC" w:rsidRDefault="009372AC" w:rsidP="00A015E3">
            <w:pPr>
              <w:pStyle w:val="af7"/>
            </w:pPr>
            <w:r>
              <w:t xml:space="preserve">Паспорта тепловых пунктов или копии паспортов тепловых пунктов в соответствии с </w:t>
            </w:r>
            <w:hyperlink r:id="rId47" w:history="1">
              <w:r>
                <w:rPr>
                  <w:rStyle w:val="af2"/>
                </w:rPr>
                <w:t xml:space="preserve">абзацем пятым </w:t>
              </w:r>
              <w:r>
                <w:rPr>
                  <w:rStyle w:val="af2"/>
                </w:rPr>
                <w:lastRenderedPageBreak/>
                <w:t>пункта 29</w:t>
              </w:r>
            </w:hyperlink>
            <w:r>
              <w:t xml:space="preserve"> и </w:t>
            </w:r>
            <w:hyperlink r:id="rId48" w:history="1">
              <w:r>
                <w:rPr>
                  <w:rStyle w:val="af2"/>
                </w:rPr>
                <w:t>пунктом 30</w:t>
              </w:r>
            </w:hyperlink>
            <w:r>
              <w:t xml:space="preserve"> Правил N 511, а также проектно-техническая документация на здание (сооружение) в части внутренних систем теплоснабжения по </w:t>
            </w:r>
            <w:proofErr w:type="spellStart"/>
            <w:r>
              <w:t>теплопотребляющим</w:t>
            </w:r>
            <w:proofErr w:type="spellEnd"/>
            <w:r>
              <w:t xml:space="preserve"> установкам, установленным в здании (сооружении) (</w:t>
            </w:r>
            <w:hyperlink w:anchor="sub_11158" w:history="1">
              <w:r>
                <w:rPr>
                  <w:rStyle w:val="af2"/>
                </w:rPr>
                <w:t>подпункт 11.5.8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3503274" w14:textId="77777777" w:rsidR="009372AC" w:rsidRDefault="009372AC" w:rsidP="00A015E3">
            <w:pPr>
              <w:pStyle w:val="af7"/>
            </w:pPr>
            <w:r>
              <w:lastRenderedPageBreak/>
              <w:t xml:space="preserve">Показатель наличия паспортов тепловых пунктов и проектно-технической </w:t>
            </w:r>
            <w:r>
              <w:lastRenderedPageBreak/>
              <w:t xml:space="preserve">документации на здание в части внутренних систем теплоснабжения по </w:t>
            </w:r>
            <w:proofErr w:type="spellStart"/>
            <w:r>
              <w:t>теплопотребляющим</w:t>
            </w:r>
            <w:proofErr w:type="spellEnd"/>
            <w:r>
              <w:t xml:space="preserve"> установкам</w:t>
            </w:r>
          </w:p>
        </w:tc>
        <w:tc>
          <w:tcPr>
            <w:tcW w:w="850" w:type="dxa"/>
            <w:tcBorders>
              <w:top w:val="single" w:sz="4" w:space="0" w:color="auto"/>
              <w:left w:val="single" w:sz="4" w:space="0" w:color="auto"/>
              <w:bottom w:val="single" w:sz="4" w:space="0" w:color="auto"/>
              <w:right w:val="single" w:sz="4" w:space="0" w:color="auto"/>
            </w:tcBorders>
          </w:tcPr>
          <w:p w14:paraId="76AC6B85" w14:textId="77777777" w:rsidR="009372AC" w:rsidRDefault="009372AC" w:rsidP="00A015E3">
            <w:pPr>
              <w:pStyle w:val="af7"/>
            </w:pPr>
            <w:r>
              <w:lastRenderedPageBreak/>
              <w:t>0,01</w:t>
            </w:r>
          </w:p>
        </w:tc>
        <w:tc>
          <w:tcPr>
            <w:tcW w:w="1661" w:type="dxa"/>
            <w:tcBorders>
              <w:top w:val="single" w:sz="4" w:space="0" w:color="auto"/>
              <w:left w:val="single" w:sz="4" w:space="0" w:color="auto"/>
              <w:bottom w:val="single" w:sz="4" w:space="0" w:color="auto"/>
              <w:right w:val="single" w:sz="4" w:space="0" w:color="auto"/>
            </w:tcBorders>
          </w:tcPr>
          <w:p w14:paraId="4FA5D649" w14:textId="77777777" w:rsidR="009372AC" w:rsidRDefault="009372AC" w:rsidP="00A015E3">
            <w:pPr>
              <w:pStyle w:val="af7"/>
            </w:pPr>
            <w:r>
              <w:t>К</w:t>
            </w:r>
            <w:r>
              <w:rPr>
                <w:vertAlign w:val="subscript"/>
              </w:rPr>
              <w:t> </w:t>
            </w:r>
            <w:proofErr w:type="spellStart"/>
            <w:proofErr w:type="gramStart"/>
            <w:r>
              <w:rPr>
                <w:vertAlign w:val="subscript"/>
              </w:rPr>
              <w:t>паспорт.тепл</w:t>
            </w:r>
            <w:proofErr w:type="gramEnd"/>
            <w:r>
              <w:rPr>
                <w:vertAlign w:val="subscript"/>
              </w:rPr>
              <w:t>.пункт</w:t>
            </w:r>
            <w:proofErr w:type="spellEnd"/>
          </w:p>
        </w:tc>
        <w:tc>
          <w:tcPr>
            <w:tcW w:w="2214" w:type="dxa"/>
            <w:tcBorders>
              <w:top w:val="single" w:sz="4" w:space="0" w:color="auto"/>
              <w:left w:val="single" w:sz="4" w:space="0" w:color="auto"/>
              <w:bottom w:val="single" w:sz="4" w:space="0" w:color="auto"/>
              <w:right w:val="single" w:sz="4" w:space="0" w:color="auto"/>
            </w:tcBorders>
          </w:tcPr>
          <w:p w14:paraId="281A89DC" w14:textId="77777777" w:rsidR="009372AC" w:rsidRDefault="009372AC" w:rsidP="00A015E3">
            <w:pPr>
              <w:pStyle w:val="af7"/>
            </w:pPr>
            <w:r>
              <w:t>Наличие - 1</w:t>
            </w:r>
          </w:p>
          <w:p w14:paraId="1D278082"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F79CEED"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4F040974" w14:textId="77777777" w:rsidR="009372AC" w:rsidRDefault="009372AC" w:rsidP="00A015E3">
            <w:pPr>
              <w:pStyle w:val="af5"/>
            </w:pPr>
          </w:p>
        </w:tc>
      </w:tr>
      <w:tr w:rsidR="009372AC" w14:paraId="79F7BCD0"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2C94FC4F" w14:textId="77777777" w:rsidR="009372AC" w:rsidRDefault="009372AC" w:rsidP="00A015E3">
            <w:pPr>
              <w:pStyle w:val="af7"/>
            </w:pPr>
            <w:bookmarkStart w:id="10" w:name="sub_24119"/>
            <w:r>
              <w:t>1.1.9</w:t>
            </w:r>
            <w:bookmarkEnd w:id="10"/>
          </w:p>
        </w:tc>
        <w:tc>
          <w:tcPr>
            <w:tcW w:w="2218" w:type="dxa"/>
            <w:tcBorders>
              <w:top w:val="nil"/>
              <w:left w:val="single" w:sz="4" w:space="0" w:color="auto"/>
              <w:bottom w:val="nil"/>
              <w:right w:val="single" w:sz="4" w:space="0" w:color="auto"/>
            </w:tcBorders>
          </w:tcPr>
          <w:p w14:paraId="6AA01C51"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1B6B436B" w14:textId="77777777" w:rsidR="009372AC" w:rsidRDefault="009372AC" w:rsidP="00A015E3">
            <w:pPr>
              <w:pStyle w:val="af7"/>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w:t>
            </w:r>
            <w:r>
              <w:lastRenderedPageBreak/>
              <w:t>случае привлечения специализированных организаций для эксплуатации оборудования (</w:t>
            </w:r>
            <w:hyperlink w:anchor="sub_11159" w:history="1">
              <w:r>
                <w:rPr>
                  <w:rStyle w:val="af2"/>
                </w:rPr>
                <w:t>подпункт 11.5.9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7D061A3D" w14:textId="77777777" w:rsidR="009372AC" w:rsidRDefault="009372AC" w:rsidP="00A015E3">
            <w:pPr>
              <w:pStyle w:val="af7"/>
            </w:pPr>
            <w: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t>энергосервисных</w:t>
            </w:r>
            <w:proofErr w:type="spellEnd"/>
            <w:r>
              <w:t xml:space="preserve"> контрактов</w:t>
            </w:r>
          </w:p>
        </w:tc>
        <w:tc>
          <w:tcPr>
            <w:tcW w:w="850" w:type="dxa"/>
            <w:tcBorders>
              <w:top w:val="single" w:sz="4" w:space="0" w:color="auto"/>
              <w:left w:val="single" w:sz="4" w:space="0" w:color="auto"/>
              <w:bottom w:val="single" w:sz="4" w:space="0" w:color="auto"/>
              <w:right w:val="single" w:sz="4" w:space="0" w:color="auto"/>
            </w:tcBorders>
          </w:tcPr>
          <w:p w14:paraId="6E29831A" w14:textId="77777777" w:rsidR="009372AC" w:rsidRDefault="009372A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499780D8" w14:textId="77777777" w:rsidR="009372AC" w:rsidRDefault="009372AC" w:rsidP="00A015E3">
            <w:pPr>
              <w:pStyle w:val="af7"/>
            </w:pPr>
            <w:r>
              <w:t>К</w:t>
            </w:r>
            <w:r>
              <w:rPr>
                <w:vertAlign w:val="subscript"/>
              </w:rPr>
              <w:t> </w:t>
            </w:r>
            <w:proofErr w:type="spellStart"/>
            <w:r>
              <w:rPr>
                <w:vertAlign w:val="subscript"/>
              </w:rPr>
              <w:t>шт</w:t>
            </w:r>
            <w:proofErr w:type="spellEnd"/>
          </w:p>
        </w:tc>
        <w:tc>
          <w:tcPr>
            <w:tcW w:w="2214" w:type="dxa"/>
            <w:tcBorders>
              <w:top w:val="single" w:sz="4" w:space="0" w:color="auto"/>
              <w:left w:val="single" w:sz="4" w:space="0" w:color="auto"/>
              <w:bottom w:val="single" w:sz="4" w:space="0" w:color="auto"/>
              <w:right w:val="single" w:sz="4" w:space="0" w:color="auto"/>
            </w:tcBorders>
          </w:tcPr>
          <w:p w14:paraId="5436B6CF" w14:textId="77777777" w:rsidR="009372AC" w:rsidRDefault="009372AC" w:rsidP="00A015E3">
            <w:pPr>
              <w:pStyle w:val="af7"/>
            </w:pPr>
            <w:r>
              <w:t>Наличие - 1</w:t>
            </w:r>
          </w:p>
          <w:p w14:paraId="521002F5"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B4E5016"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16634917" w14:textId="77777777" w:rsidR="009372AC" w:rsidRDefault="009372AC" w:rsidP="00A015E3">
            <w:pPr>
              <w:pStyle w:val="af5"/>
            </w:pPr>
          </w:p>
        </w:tc>
      </w:tr>
      <w:tr w:rsidR="009372AC" w14:paraId="0DFBAFAB"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30136004" w14:textId="77777777" w:rsidR="009372AC" w:rsidRDefault="009372AC" w:rsidP="00A015E3">
            <w:pPr>
              <w:pStyle w:val="af7"/>
            </w:pPr>
            <w:bookmarkStart w:id="11" w:name="sub_241110"/>
            <w:r>
              <w:t>1.1.10</w:t>
            </w:r>
            <w:bookmarkEnd w:id="11"/>
          </w:p>
        </w:tc>
        <w:tc>
          <w:tcPr>
            <w:tcW w:w="2218" w:type="dxa"/>
            <w:tcBorders>
              <w:top w:val="nil"/>
              <w:left w:val="single" w:sz="4" w:space="0" w:color="auto"/>
              <w:bottom w:val="single" w:sz="4" w:space="0" w:color="auto"/>
              <w:right w:val="single" w:sz="4" w:space="0" w:color="auto"/>
            </w:tcBorders>
          </w:tcPr>
          <w:p w14:paraId="72573505"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1699EA2B" w14:textId="77777777" w:rsidR="009372AC" w:rsidRDefault="009372AC" w:rsidP="00A015E3">
            <w:pPr>
              <w:pStyle w:val="af7"/>
            </w:pPr>
            <w: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w:t>
            </w:r>
            <w:r>
              <w:lastRenderedPageBreak/>
              <w:t xml:space="preserve">воды через тепловой пункт в соответствии с </w:t>
            </w:r>
            <w:hyperlink r:id="rId49" w:history="1">
              <w:r>
                <w:rPr>
                  <w:rStyle w:val="af2"/>
                </w:rPr>
                <w:t>пунктами 395</w:t>
              </w:r>
            </w:hyperlink>
            <w:r>
              <w:t xml:space="preserve"> и </w:t>
            </w:r>
            <w:hyperlink r:id="rId50" w:history="1">
              <w:r>
                <w:rPr>
                  <w:rStyle w:val="af2"/>
                </w:rPr>
                <w:t>448</w:t>
              </w:r>
            </w:hyperlink>
            <w:r>
              <w:t xml:space="preserve"> Правил N 511 (</w:t>
            </w:r>
            <w:hyperlink w:anchor="sub_111510" w:history="1">
              <w:r>
                <w:rPr>
                  <w:rStyle w:val="af2"/>
                </w:rPr>
                <w:t>подпункт 11.5.10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29B93616" w14:textId="77777777" w:rsidR="009372AC" w:rsidRDefault="009372AC" w:rsidP="00A015E3">
            <w:pPr>
              <w:pStyle w:val="af7"/>
            </w:pPr>
            <w:r>
              <w:lastRenderedPageBreak/>
              <w:t>Показатель наличия</w:t>
            </w:r>
          </w:p>
          <w:p w14:paraId="415CA1E4" w14:textId="77777777" w:rsidR="009372AC" w:rsidRDefault="009372AC" w:rsidP="00A015E3">
            <w:pPr>
              <w:pStyle w:val="af7"/>
            </w:pPr>
            <w:r>
              <w:t>актов или документов,</w:t>
            </w:r>
          </w:p>
          <w:p w14:paraId="19BB6EA3" w14:textId="77777777" w:rsidR="009372AC" w:rsidRDefault="009372AC" w:rsidP="00A015E3">
            <w:pPr>
              <w:pStyle w:val="af7"/>
            </w:pPr>
            <w:r>
              <w:t>подтверждающих</w:t>
            </w:r>
          </w:p>
          <w:p w14:paraId="46902FA4" w14:textId="77777777" w:rsidR="009372AC" w:rsidRDefault="009372AC" w:rsidP="00A015E3">
            <w:pPr>
              <w:pStyle w:val="af7"/>
            </w:pPr>
            <w:r>
              <w:t>работоспособность</w:t>
            </w:r>
          </w:p>
          <w:p w14:paraId="24808AE9" w14:textId="77777777" w:rsidR="009372AC" w:rsidRDefault="009372AC" w:rsidP="00A015E3">
            <w:pPr>
              <w:pStyle w:val="af7"/>
            </w:pPr>
            <w:r>
              <w:t>автоматических</w:t>
            </w:r>
          </w:p>
          <w:p w14:paraId="725DC86F" w14:textId="77777777" w:rsidR="009372AC" w:rsidRDefault="009372AC" w:rsidP="00A015E3">
            <w:pPr>
              <w:pStyle w:val="af7"/>
            </w:pPr>
            <w:r>
              <w:t>регуляторов</w:t>
            </w:r>
          </w:p>
          <w:p w14:paraId="12DF4895" w14:textId="77777777" w:rsidR="009372AC" w:rsidRDefault="009372AC" w:rsidP="00A015E3">
            <w:pPr>
              <w:pStyle w:val="af7"/>
            </w:pPr>
            <w:r>
              <w:t>температуры воды</w:t>
            </w:r>
          </w:p>
        </w:tc>
        <w:tc>
          <w:tcPr>
            <w:tcW w:w="850" w:type="dxa"/>
            <w:tcBorders>
              <w:top w:val="single" w:sz="4" w:space="0" w:color="auto"/>
              <w:left w:val="single" w:sz="4" w:space="0" w:color="auto"/>
              <w:bottom w:val="single" w:sz="4" w:space="0" w:color="auto"/>
              <w:right w:val="single" w:sz="4" w:space="0" w:color="auto"/>
            </w:tcBorders>
          </w:tcPr>
          <w:p w14:paraId="1AF03228" w14:textId="77777777" w:rsidR="009372AC" w:rsidRDefault="009372AC" w:rsidP="00A015E3">
            <w:pPr>
              <w:pStyle w:val="af7"/>
            </w:pPr>
            <w:r>
              <w:t>0,01</w:t>
            </w:r>
          </w:p>
        </w:tc>
        <w:tc>
          <w:tcPr>
            <w:tcW w:w="1661" w:type="dxa"/>
            <w:tcBorders>
              <w:top w:val="single" w:sz="4" w:space="0" w:color="auto"/>
              <w:left w:val="single" w:sz="4" w:space="0" w:color="auto"/>
              <w:bottom w:val="single" w:sz="4" w:space="0" w:color="auto"/>
              <w:right w:val="single" w:sz="4" w:space="0" w:color="auto"/>
            </w:tcBorders>
          </w:tcPr>
          <w:p w14:paraId="0BC0DA96" w14:textId="77777777" w:rsidR="009372AC" w:rsidRDefault="009372AC" w:rsidP="00A015E3">
            <w:pPr>
              <w:pStyle w:val="af7"/>
            </w:pPr>
            <w:r>
              <w:t>К</w:t>
            </w:r>
            <w:r>
              <w:rPr>
                <w:vertAlign w:val="subscript"/>
              </w:rPr>
              <w:t> </w:t>
            </w:r>
            <w:proofErr w:type="spellStart"/>
            <w:proofErr w:type="gramStart"/>
            <w:r>
              <w:rPr>
                <w:vertAlign w:val="subscript"/>
              </w:rPr>
              <w:t>регул.темпер</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008E6CDC" w14:textId="77777777" w:rsidR="009372AC" w:rsidRDefault="009372AC" w:rsidP="00A015E3">
            <w:pPr>
              <w:pStyle w:val="af7"/>
            </w:pPr>
            <w:r>
              <w:t>Наличие - 1</w:t>
            </w:r>
          </w:p>
          <w:p w14:paraId="72F2E885"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6BCF23C9"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049CC9F0" w14:textId="77777777" w:rsidR="009372AC" w:rsidRDefault="009372AC" w:rsidP="00A015E3">
            <w:pPr>
              <w:pStyle w:val="af5"/>
            </w:pPr>
          </w:p>
        </w:tc>
      </w:tr>
      <w:tr w:rsidR="009372AC" w14:paraId="64167ABD"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0B8EDE6F" w14:textId="77777777" w:rsidR="009372AC" w:rsidRDefault="009372AC" w:rsidP="00A015E3">
            <w:pPr>
              <w:pStyle w:val="af7"/>
            </w:pPr>
            <w:bookmarkStart w:id="12" w:name="sub_24012"/>
            <w:r>
              <w:t>1.2</w:t>
            </w:r>
            <w:bookmarkEnd w:id="12"/>
          </w:p>
        </w:tc>
        <w:tc>
          <w:tcPr>
            <w:tcW w:w="2218" w:type="dxa"/>
            <w:vMerge w:val="restart"/>
            <w:tcBorders>
              <w:top w:val="single" w:sz="4" w:space="0" w:color="auto"/>
              <w:left w:val="single" w:sz="4" w:space="0" w:color="auto"/>
              <w:bottom w:val="nil"/>
              <w:right w:val="single" w:sz="4" w:space="0" w:color="auto"/>
            </w:tcBorders>
          </w:tcPr>
          <w:p w14:paraId="02F7FB5B" w14:textId="77777777" w:rsidR="009372AC" w:rsidRDefault="009372AC" w:rsidP="00A015E3">
            <w:pPr>
              <w:pStyle w:val="af7"/>
            </w:pPr>
            <w:r>
              <w:t>Обеспечивать готовность к соблюдению указанного в договоре теплоснабжения режима потребления тепловой энергии (</w:t>
            </w:r>
            <w:hyperlink r:id="rId51" w:history="1">
              <w:r>
                <w:rPr>
                  <w:rStyle w:val="af2"/>
                </w:rPr>
                <w:t>пункт 2 части 6 статьи 20</w:t>
              </w:r>
            </w:hyperlink>
            <w:r>
              <w:t xml:space="preserve"> Федерального закона о</w:t>
            </w:r>
          </w:p>
          <w:p w14:paraId="7E7279EB" w14:textId="77777777" w:rsidR="009372AC" w:rsidRDefault="009372AC" w:rsidP="00A015E3">
            <w:pPr>
              <w:pStyle w:val="af7"/>
            </w:pPr>
            <w:r>
              <w:t>теплоснабжении)</w:t>
            </w:r>
          </w:p>
          <w:p w14:paraId="08BC1E7E"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33EA8464" w14:textId="77777777" w:rsidR="009372AC" w:rsidRDefault="009372AC" w:rsidP="00A015E3">
            <w:pPr>
              <w:pStyle w:val="af7"/>
            </w:pPr>
            <w:r>
              <w:t xml:space="preserve">Документы, предусмотренные </w:t>
            </w:r>
            <w:hyperlink w:anchor="sub_111511" w:history="1">
              <w:r>
                <w:rPr>
                  <w:rStyle w:val="af2"/>
                </w:rPr>
                <w:t>подпунктами 11.5.11</w:t>
              </w:r>
            </w:hyperlink>
            <w:r>
              <w:t xml:space="preserve">, </w:t>
            </w:r>
            <w:hyperlink w:anchor="sub_111519" w:history="1">
              <w:r>
                <w:rPr>
                  <w:rStyle w:val="af2"/>
                </w:rPr>
                <w:t>11.5.19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6E5C825" w14:textId="77777777" w:rsidR="009372AC" w:rsidRDefault="009372AC" w:rsidP="00A015E3">
            <w:pPr>
              <w:pStyle w:val="af7"/>
            </w:pPr>
            <w:r>
              <w:t>Показатель обеспечения соблюдения указанного в договоре теплоснабжения режима потребления тепловой энергии</w:t>
            </w:r>
          </w:p>
        </w:tc>
        <w:tc>
          <w:tcPr>
            <w:tcW w:w="850" w:type="dxa"/>
            <w:tcBorders>
              <w:top w:val="single" w:sz="4" w:space="0" w:color="auto"/>
              <w:left w:val="single" w:sz="4" w:space="0" w:color="auto"/>
              <w:bottom w:val="single" w:sz="4" w:space="0" w:color="auto"/>
              <w:right w:val="single" w:sz="4" w:space="0" w:color="auto"/>
            </w:tcBorders>
          </w:tcPr>
          <w:p w14:paraId="783C08C8" w14:textId="77777777" w:rsidR="009372AC" w:rsidRDefault="009372AC" w:rsidP="00A015E3">
            <w:pPr>
              <w:pStyle w:val="af7"/>
            </w:pPr>
            <w:r>
              <w:t>0,03</w:t>
            </w:r>
          </w:p>
        </w:tc>
        <w:tc>
          <w:tcPr>
            <w:tcW w:w="1661" w:type="dxa"/>
            <w:tcBorders>
              <w:top w:val="single" w:sz="4" w:space="0" w:color="auto"/>
              <w:left w:val="single" w:sz="4" w:space="0" w:color="auto"/>
              <w:bottom w:val="single" w:sz="4" w:space="0" w:color="auto"/>
              <w:right w:val="single" w:sz="4" w:space="0" w:color="auto"/>
            </w:tcBorders>
          </w:tcPr>
          <w:p w14:paraId="3229DC97" w14:textId="77777777" w:rsidR="009372AC" w:rsidRDefault="009372AC" w:rsidP="00A015E3">
            <w:pPr>
              <w:pStyle w:val="af7"/>
            </w:pPr>
            <w:r>
              <w:t>К</w:t>
            </w:r>
            <w:r>
              <w:rPr>
                <w:vertAlign w:val="subscript"/>
              </w:rPr>
              <w:t> режим</w:t>
            </w:r>
          </w:p>
        </w:tc>
        <w:tc>
          <w:tcPr>
            <w:tcW w:w="2214" w:type="dxa"/>
            <w:tcBorders>
              <w:top w:val="single" w:sz="4" w:space="0" w:color="auto"/>
              <w:left w:val="single" w:sz="4" w:space="0" w:color="auto"/>
              <w:bottom w:val="single" w:sz="4" w:space="0" w:color="auto"/>
              <w:right w:val="single" w:sz="4" w:space="0" w:color="auto"/>
            </w:tcBorders>
          </w:tcPr>
          <w:p w14:paraId="0B00511E" w14:textId="697A2831" w:rsidR="009372AC" w:rsidRDefault="009372AC" w:rsidP="00A015E3">
            <w:pPr>
              <w:pStyle w:val="af7"/>
            </w:pPr>
            <w:r>
              <w:rPr>
                <w:noProof/>
              </w:rPr>
              <w:drawing>
                <wp:inline distT="0" distB="0" distL="0" distR="0" wp14:anchorId="533C1AA0" wp14:editId="6D4E21F8">
                  <wp:extent cx="580390" cy="22288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0390" cy="222885"/>
                          </a:xfrm>
                          <a:prstGeom prst="rect">
                            <a:avLst/>
                          </a:prstGeom>
                          <a:noFill/>
                          <a:ln>
                            <a:noFill/>
                          </a:ln>
                        </pic:spPr>
                      </pic:pic>
                    </a:graphicData>
                  </a:graphic>
                </wp:inline>
              </w:drawing>
            </w:r>
          </w:p>
          <w:p w14:paraId="2634B195" w14:textId="06605D24" w:rsidR="009372AC" w:rsidRDefault="009372AC" w:rsidP="00A015E3">
            <w:pPr>
              <w:pStyle w:val="af7"/>
            </w:pPr>
            <w:r>
              <w:rPr>
                <w:noProof/>
              </w:rPr>
              <w:drawing>
                <wp:inline distT="0" distB="0" distL="0" distR="0" wp14:anchorId="43D65C25" wp14:editId="35B89CB3">
                  <wp:extent cx="755650" cy="21399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55650" cy="213995"/>
                          </a:xfrm>
                          <a:prstGeom prst="rect">
                            <a:avLst/>
                          </a:prstGeom>
                          <a:noFill/>
                          <a:ln>
                            <a:noFill/>
                          </a:ln>
                        </pic:spPr>
                      </pic:pic>
                    </a:graphicData>
                  </a:graphic>
                </wp:inline>
              </w:drawing>
            </w:r>
          </w:p>
          <w:p w14:paraId="4E8D781F" w14:textId="77777777" w:rsidR="009372AC" w:rsidRDefault="009372AC" w:rsidP="00A015E3">
            <w:pPr>
              <w:pStyle w:val="af7"/>
            </w:pPr>
            <w:r>
              <w:t>К</w:t>
            </w:r>
            <w:r>
              <w:rPr>
                <w:vertAlign w:val="subscript"/>
              </w:rPr>
              <w:t> </w:t>
            </w:r>
            <w:proofErr w:type="spellStart"/>
            <w:proofErr w:type="gramStart"/>
            <w:r>
              <w:rPr>
                <w:vertAlign w:val="subscript"/>
              </w:rPr>
              <w:t>тех.готов</w:t>
            </w:r>
            <w:proofErr w:type="spellEnd"/>
            <w:proofErr w:type="gramEnd"/>
            <w:r>
              <w:t xml:space="preserve"> * 0,5</w:t>
            </w:r>
          </w:p>
        </w:tc>
        <w:tc>
          <w:tcPr>
            <w:tcW w:w="1372" w:type="dxa"/>
            <w:tcBorders>
              <w:top w:val="single" w:sz="4" w:space="0" w:color="auto"/>
              <w:left w:val="single" w:sz="4" w:space="0" w:color="auto"/>
              <w:bottom w:val="single" w:sz="4" w:space="0" w:color="auto"/>
              <w:right w:val="single" w:sz="4" w:space="0" w:color="auto"/>
            </w:tcBorders>
          </w:tcPr>
          <w:p w14:paraId="244612AF"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2F4779C0" w14:textId="77777777" w:rsidR="009372AC" w:rsidRDefault="009372AC" w:rsidP="00A015E3">
            <w:pPr>
              <w:pStyle w:val="af5"/>
            </w:pPr>
          </w:p>
        </w:tc>
      </w:tr>
      <w:tr w:rsidR="009372AC" w14:paraId="3B8B9598"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4D6F8325" w14:textId="77777777" w:rsidR="009372AC" w:rsidRDefault="009372AC" w:rsidP="00A015E3">
            <w:pPr>
              <w:pStyle w:val="af7"/>
            </w:pPr>
            <w:bookmarkStart w:id="13" w:name="sub_24121"/>
            <w:r>
              <w:t>1.2.1</w:t>
            </w:r>
            <w:bookmarkEnd w:id="13"/>
          </w:p>
        </w:tc>
        <w:tc>
          <w:tcPr>
            <w:tcW w:w="2218" w:type="dxa"/>
            <w:vMerge/>
            <w:tcBorders>
              <w:top w:val="single" w:sz="4" w:space="0" w:color="auto"/>
              <w:left w:val="single" w:sz="4" w:space="0" w:color="auto"/>
              <w:bottom w:val="nil"/>
              <w:right w:val="single" w:sz="4" w:space="0" w:color="auto"/>
            </w:tcBorders>
          </w:tcPr>
          <w:p w14:paraId="4A06FE27"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09510499" w14:textId="77777777" w:rsidR="009372AC" w:rsidRDefault="009372AC" w:rsidP="00A015E3">
            <w:pPr>
              <w:pStyle w:val="af7"/>
            </w:pPr>
            <w:r>
              <w:t xml:space="preserve">Акты осмотра объектов теплоснабжения и </w:t>
            </w:r>
            <w:proofErr w:type="spellStart"/>
            <w:r>
              <w:t>теплопотребляющих</w:t>
            </w:r>
            <w:proofErr w:type="spellEnd"/>
            <w:r>
              <w:t xml:space="preserve"> установок на предмет наличия</w:t>
            </w:r>
          </w:p>
          <w:p w14:paraId="042A20AD" w14:textId="77777777" w:rsidR="009372AC" w:rsidRDefault="009372AC" w:rsidP="00A015E3">
            <w:pPr>
              <w:pStyle w:val="af7"/>
            </w:pPr>
            <w:r>
              <w:t xml:space="preserve">несанкционированных врезок для разбора сетевой воды или потребления тепловой энергии на </w:t>
            </w:r>
            <w:proofErr w:type="spellStart"/>
            <w:r>
              <w:t>теплопотребляющих</w:t>
            </w:r>
            <w:proofErr w:type="spellEnd"/>
            <w:r>
              <w:t xml:space="preserve"> энергоустановках или для переключения закрытой системы теплоснабжения </w:t>
            </w:r>
            <w:r>
              <w:lastRenderedPageBreak/>
              <w:t>на открытую систему теплоснабжения с разбором сетевой воды или отступлений от проектного решения</w:t>
            </w:r>
          </w:p>
          <w:p w14:paraId="5F343E13" w14:textId="77777777" w:rsidR="009372AC" w:rsidRDefault="009372AC" w:rsidP="00A015E3">
            <w:pPr>
              <w:pStyle w:val="af7"/>
            </w:pPr>
            <w:r>
              <w:t>(</w:t>
            </w:r>
            <w:hyperlink w:anchor="sub_111511" w:history="1">
              <w:r>
                <w:rPr>
                  <w:rStyle w:val="af2"/>
                </w:rPr>
                <w:t>подпункт 11.5.11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723E45B4" w14:textId="77777777" w:rsidR="009372AC" w:rsidRDefault="009372AC" w:rsidP="00A015E3">
            <w:pPr>
              <w:pStyle w:val="af7"/>
            </w:pPr>
            <w:r>
              <w:lastRenderedPageBreak/>
              <w:t xml:space="preserve">Показатель наличия актов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w:t>
            </w:r>
          </w:p>
        </w:tc>
        <w:tc>
          <w:tcPr>
            <w:tcW w:w="850" w:type="dxa"/>
            <w:tcBorders>
              <w:top w:val="single" w:sz="4" w:space="0" w:color="auto"/>
              <w:left w:val="single" w:sz="4" w:space="0" w:color="auto"/>
              <w:bottom w:val="single" w:sz="4" w:space="0" w:color="auto"/>
              <w:right w:val="single" w:sz="4" w:space="0" w:color="auto"/>
            </w:tcBorders>
          </w:tcPr>
          <w:p w14:paraId="5A04EC52" w14:textId="77777777" w:rsidR="009372AC" w:rsidRDefault="009372A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09EAEF37" w14:textId="77777777" w:rsidR="009372AC" w:rsidRDefault="009372AC" w:rsidP="00A015E3">
            <w:pPr>
              <w:pStyle w:val="af7"/>
            </w:pPr>
            <w:proofErr w:type="gramStart"/>
            <w:r>
              <w:t>К</w:t>
            </w:r>
            <w:r>
              <w:rPr>
                <w:vertAlign w:val="subscript"/>
              </w:rPr>
              <w:t> врез</w:t>
            </w:r>
            <w:proofErr w:type="gramEnd"/>
          </w:p>
        </w:tc>
        <w:tc>
          <w:tcPr>
            <w:tcW w:w="2214" w:type="dxa"/>
            <w:tcBorders>
              <w:top w:val="single" w:sz="4" w:space="0" w:color="auto"/>
              <w:left w:val="single" w:sz="4" w:space="0" w:color="auto"/>
              <w:bottom w:val="single" w:sz="4" w:space="0" w:color="auto"/>
              <w:right w:val="single" w:sz="4" w:space="0" w:color="auto"/>
            </w:tcBorders>
          </w:tcPr>
          <w:p w14:paraId="14E7DA43" w14:textId="77777777" w:rsidR="009372AC" w:rsidRDefault="009372AC" w:rsidP="00A015E3">
            <w:pPr>
              <w:pStyle w:val="af7"/>
            </w:pPr>
            <w:r>
              <w:t>Наличие - 1</w:t>
            </w:r>
          </w:p>
          <w:p w14:paraId="1DAD088B"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122D8BEC"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785DA4E3" w14:textId="77777777" w:rsidR="009372AC" w:rsidRDefault="009372AC" w:rsidP="00A015E3">
            <w:pPr>
              <w:pStyle w:val="af5"/>
            </w:pPr>
          </w:p>
        </w:tc>
      </w:tr>
      <w:tr w:rsidR="009372AC" w14:paraId="1D2AC1C3"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74F6CF3E" w14:textId="77777777" w:rsidR="009372AC" w:rsidRDefault="009372AC" w:rsidP="00A015E3">
            <w:pPr>
              <w:pStyle w:val="af7"/>
            </w:pPr>
            <w:bookmarkStart w:id="14" w:name="sub_24122"/>
            <w:r>
              <w:t>1.2.2</w:t>
            </w:r>
            <w:bookmarkEnd w:id="14"/>
          </w:p>
        </w:tc>
        <w:tc>
          <w:tcPr>
            <w:tcW w:w="2218" w:type="dxa"/>
            <w:tcBorders>
              <w:top w:val="nil"/>
              <w:left w:val="single" w:sz="4" w:space="0" w:color="auto"/>
              <w:bottom w:val="single" w:sz="4" w:space="0" w:color="auto"/>
              <w:right w:val="single" w:sz="4" w:space="0" w:color="auto"/>
            </w:tcBorders>
          </w:tcPr>
          <w:p w14:paraId="3B79745C"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3D71CA8F" w14:textId="77777777" w:rsidR="009372AC" w:rsidRDefault="009372AC" w:rsidP="00A015E3">
            <w:pPr>
              <w:pStyle w:val="af7"/>
            </w:pPr>
            <w:r>
              <w:t>Подписанный</w:t>
            </w:r>
          </w:p>
          <w:p w14:paraId="5174A152" w14:textId="77777777" w:rsidR="009372AC" w:rsidRDefault="009372AC" w:rsidP="00A015E3">
            <w:pPr>
              <w:pStyle w:val="af7"/>
            </w:pPr>
            <w:r>
              <w:t>представителем</w:t>
            </w:r>
          </w:p>
          <w:p w14:paraId="025DAAAC" w14:textId="77777777" w:rsidR="009372AC" w:rsidRDefault="009372AC" w:rsidP="00A015E3">
            <w:pPr>
              <w:pStyle w:val="af7"/>
            </w:pPr>
            <w:r>
              <w:t>теплоснабжающей</w:t>
            </w:r>
          </w:p>
          <w:p w14:paraId="5E6940D4" w14:textId="77777777" w:rsidR="009372AC" w:rsidRDefault="009372AC" w:rsidP="00A015E3">
            <w:pPr>
              <w:pStyle w:val="af7"/>
            </w:pPr>
            <w:r>
              <w:t>организации</w:t>
            </w:r>
          </w:p>
          <w:p w14:paraId="06E8F5A4" w14:textId="77777777" w:rsidR="009372AC" w:rsidRDefault="009372AC" w:rsidP="00A015E3">
            <w:pPr>
              <w:pStyle w:val="af7"/>
            </w:pPr>
            <w:r>
              <w:t>и уполномоченным</w:t>
            </w:r>
          </w:p>
          <w:p w14:paraId="322438EB" w14:textId="77777777" w:rsidR="009372AC" w:rsidRDefault="009372AC" w:rsidP="00A015E3">
            <w:pPr>
              <w:pStyle w:val="af7"/>
            </w:pPr>
            <w:r>
              <w:t xml:space="preserve">представителем потребителя тепловой энергии акт проверки технической готовности </w:t>
            </w:r>
            <w:proofErr w:type="spellStart"/>
            <w:r>
              <w:t>теплопотребляющей</w:t>
            </w:r>
            <w:proofErr w:type="spellEnd"/>
            <w:r>
              <w:t xml:space="preserve"> установки объекта к отопительному периоду, составленный по результатам анализа документов и визуального осмотра, с указанием выявленных </w:t>
            </w:r>
            <w:r>
              <w:lastRenderedPageBreak/>
              <w:t xml:space="preserve">замечаний, свидетельствующих о несоблюдении потребителем требований безопасной эксплуатации </w:t>
            </w:r>
            <w:proofErr w:type="spellStart"/>
            <w:r>
              <w:t>теплопотребляющих</w:t>
            </w:r>
            <w:proofErr w:type="spellEnd"/>
            <w:r>
              <w:t xml:space="preserve"> установок</w:t>
            </w:r>
          </w:p>
          <w:p w14:paraId="32A86CE2" w14:textId="77777777" w:rsidR="009372AC" w:rsidRDefault="009372AC" w:rsidP="00A015E3">
            <w:pPr>
              <w:pStyle w:val="af7"/>
            </w:pPr>
            <w:r>
              <w:t>и(или)невыполнении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sub_111519" w:history="1">
              <w:r>
                <w:rPr>
                  <w:rStyle w:val="af2"/>
                </w:rPr>
                <w:t>подпункт 11.5.19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265E7F5" w14:textId="77777777" w:rsidR="009372AC" w:rsidRDefault="009372AC" w:rsidP="00A015E3">
            <w:pPr>
              <w:pStyle w:val="af7"/>
            </w:pPr>
            <w:r>
              <w:lastRenderedPageBreak/>
              <w:t xml:space="preserve">Показатель наличия актов проверки технической готовности </w:t>
            </w:r>
            <w:proofErr w:type="spellStart"/>
            <w:r>
              <w:t>теплопотребляющей</w:t>
            </w:r>
            <w:proofErr w:type="spellEnd"/>
            <w:r>
              <w:t xml:space="preserve"> установки объекта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14:paraId="1A804AEB" w14:textId="77777777" w:rsidR="009372AC" w:rsidRDefault="009372A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46C6D398" w14:textId="77777777" w:rsidR="009372AC" w:rsidRDefault="009372AC" w:rsidP="00A015E3">
            <w:pPr>
              <w:pStyle w:val="af7"/>
            </w:pPr>
            <w:r>
              <w:t>К</w:t>
            </w:r>
            <w:r>
              <w:rPr>
                <w:vertAlign w:val="subscript"/>
              </w:rPr>
              <w:t> </w:t>
            </w:r>
            <w:proofErr w:type="spellStart"/>
            <w:proofErr w:type="gramStart"/>
            <w:r>
              <w:rPr>
                <w:vertAlign w:val="subscript"/>
              </w:rPr>
              <w:t>тех.готов</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54B03DDE" w14:textId="77777777" w:rsidR="009372AC" w:rsidRDefault="009372AC" w:rsidP="00A015E3">
            <w:pPr>
              <w:pStyle w:val="af7"/>
            </w:pPr>
            <w:r>
              <w:t>Наличие - 1</w:t>
            </w:r>
          </w:p>
          <w:p w14:paraId="08424AB7"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238F285"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0DBCC052" w14:textId="77777777" w:rsidR="009372AC" w:rsidRDefault="009372AC" w:rsidP="00A015E3">
            <w:pPr>
              <w:pStyle w:val="af5"/>
            </w:pPr>
          </w:p>
        </w:tc>
      </w:tr>
      <w:tr w:rsidR="009372AC" w14:paraId="7F9E1715"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0C58239E" w14:textId="77777777" w:rsidR="009372AC" w:rsidRDefault="009372AC" w:rsidP="00A015E3">
            <w:pPr>
              <w:pStyle w:val="af7"/>
            </w:pPr>
            <w:bookmarkStart w:id="15" w:name="sub_24013"/>
            <w:r>
              <w:t>1.3</w:t>
            </w:r>
            <w:bookmarkEnd w:id="15"/>
          </w:p>
        </w:tc>
        <w:tc>
          <w:tcPr>
            <w:tcW w:w="2218" w:type="dxa"/>
            <w:vMerge w:val="restart"/>
            <w:tcBorders>
              <w:top w:val="single" w:sz="4" w:space="0" w:color="auto"/>
              <w:left w:val="single" w:sz="4" w:space="0" w:color="auto"/>
              <w:bottom w:val="single" w:sz="4" w:space="0" w:color="auto"/>
              <w:right w:val="single" w:sz="4" w:space="0" w:color="auto"/>
            </w:tcBorders>
          </w:tcPr>
          <w:p w14:paraId="2C5B2CB5" w14:textId="77777777" w:rsidR="009372AC" w:rsidRDefault="009372AC" w:rsidP="00A015E3">
            <w:pPr>
              <w:pStyle w:val="af7"/>
            </w:pPr>
            <w:r>
              <w:t>Обеспечивать отсутствие задолженности за поставленные тепловую энергию (мощность), теплоноситель (</w:t>
            </w:r>
            <w:hyperlink r:id="rId54" w:history="1">
              <w:r>
                <w:rPr>
                  <w:rStyle w:val="af2"/>
                </w:rPr>
                <w:t>пункт 3 части 6 статьи 20</w:t>
              </w:r>
            </w:hyperlink>
            <w:r>
              <w:t xml:space="preserve"> Федерального закона о </w:t>
            </w:r>
            <w:r>
              <w:lastRenderedPageBreak/>
              <w:t>теплоснабжении)</w:t>
            </w:r>
          </w:p>
          <w:p w14:paraId="40CEDA18" w14:textId="77777777" w:rsidR="009372AC" w:rsidRDefault="009372AC" w:rsidP="00A015E3">
            <w:pPr>
              <w:pStyle w:val="af5"/>
            </w:pPr>
          </w:p>
          <w:p w14:paraId="5A91A95A"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211ACB59" w14:textId="77777777" w:rsidR="009372AC" w:rsidRDefault="009372AC" w:rsidP="00A015E3">
            <w:pPr>
              <w:pStyle w:val="af7"/>
            </w:pPr>
            <w:r>
              <w:lastRenderedPageBreak/>
              <w:t xml:space="preserve">Документы, предусмотренные </w:t>
            </w:r>
            <w:hyperlink w:anchor="sub_111512" w:history="1">
              <w:r>
                <w:rPr>
                  <w:rStyle w:val="af2"/>
                </w:rPr>
                <w:t>подпунктами 11.5.12</w:t>
              </w:r>
            </w:hyperlink>
            <w:r>
              <w:t xml:space="preserve">, </w:t>
            </w:r>
            <w:hyperlink w:anchor="sub_111513" w:history="1">
              <w:r>
                <w:rPr>
                  <w:rStyle w:val="af2"/>
                </w:rPr>
                <w:t>11.5.13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BF7CD28" w14:textId="77777777" w:rsidR="009372AC" w:rsidRDefault="009372AC" w:rsidP="00A015E3">
            <w:pPr>
              <w:pStyle w:val="af7"/>
            </w:pPr>
            <w:r>
              <w:t>Показатель отсутствия задолженности за поставленные тепловую энергию</w:t>
            </w:r>
          </w:p>
        </w:tc>
        <w:tc>
          <w:tcPr>
            <w:tcW w:w="850" w:type="dxa"/>
            <w:tcBorders>
              <w:top w:val="single" w:sz="4" w:space="0" w:color="auto"/>
              <w:left w:val="single" w:sz="4" w:space="0" w:color="auto"/>
              <w:bottom w:val="single" w:sz="4" w:space="0" w:color="auto"/>
              <w:right w:val="single" w:sz="4" w:space="0" w:color="auto"/>
            </w:tcBorders>
          </w:tcPr>
          <w:p w14:paraId="0C863760" w14:textId="77777777" w:rsidR="009372AC" w:rsidRDefault="009372AC" w:rsidP="00A015E3">
            <w:pPr>
              <w:pStyle w:val="af7"/>
            </w:pPr>
            <w:r>
              <w:t>0,15</w:t>
            </w:r>
          </w:p>
        </w:tc>
        <w:tc>
          <w:tcPr>
            <w:tcW w:w="1661" w:type="dxa"/>
            <w:tcBorders>
              <w:top w:val="single" w:sz="4" w:space="0" w:color="auto"/>
              <w:left w:val="single" w:sz="4" w:space="0" w:color="auto"/>
              <w:bottom w:val="single" w:sz="4" w:space="0" w:color="auto"/>
              <w:right w:val="single" w:sz="4" w:space="0" w:color="auto"/>
            </w:tcBorders>
          </w:tcPr>
          <w:p w14:paraId="14070810" w14:textId="77777777" w:rsidR="009372AC" w:rsidRDefault="009372AC" w:rsidP="00A015E3">
            <w:pPr>
              <w:pStyle w:val="af7"/>
            </w:pPr>
            <w:r>
              <w:t>К</w:t>
            </w:r>
            <w:r>
              <w:rPr>
                <w:vertAlign w:val="subscript"/>
              </w:rPr>
              <w:t> </w:t>
            </w:r>
            <w:proofErr w:type="spellStart"/>
            <w:r>
              <w:rPr>
                <w:vertAlign w:val="subscript"/>
              </w:rPr>
              <w:t>задолж</w:t>
            </w:r>
            <w:proofErr w:type="spellEnd"/>
          </w:p>
        </w:tc>
        <w:tc>
          <w:tcPr>
            <w:tcW w:w="2214" w:type="dxa"/>
            <w:tcBorders>
              <w:top w:val="single" w:sz="4" w:space="0" w:color="auto"/>
              <w:left w:val="single" w:sz="4" w:space="0" w:color="auto"/>
              <w:bottom w:val="single" w:sz="4" w:space="0" w:color="auto"/>
              <w:right w:val="single" w:sz="4" w:space="0" w:color="auto"/>
            </w:tcBorders>
          </w:tcPr>
          <w:p w14:paraId="6CCD0B67" w14:textId="04530875" w:rsidR="009372AC" w:rsidRDefault="009372AC" w:rsidP="00A015E3">
            <w:pPr>
              <w:pStyle w:val="af7"/>
            </w:pPr>
            <w:r>
              <w:rPr>
                <w:noProof/>
              </w:rPr>
              <w:drawing>
                <wp:inline distT="0" distB="0" distL="0" distR="0" wp14:anchorId="1199C020" wp14:editId="6F114362">
                  <wp:extent cx="604520" cy="22288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4520" cy="222885"/>
                          </a:xfrm>
                          <a:prstGeom prst="rect">
                            <a:avLst/>
                          </a:prstGeom>
                          <a:noFill/>
                          <a:ln>
                            <a:noFill/>
                          </a:ln>
                        </pic:spPr>
                      </pic:pic>
                    </a:graphicData>
                  </a:graphic>
                </wp:inline>
              </w:drawing>
            </w:r>
          </w:p>
          <w:p w14:paraId="113B5419" w14:textId="258F5D04" w:rsidR="009372AC" w:rsidRDefault="009372AC" w:rsidP="00A015E3">
            <w:pPr>
              <w:pStyle w:val="af7"/>
            </w:pPr>
            <w:r>
              <w:rPr>
                <w:noProof/>
              </w:rPr>
              <w:drawing>
                <wp:inline distT="0" distB="0" distL="0" distR="0" wp14:anchorId="526C4671" wp14:editId="1EDD298A">
                  <wp:extent cx="755650" cy="164465"/>
                  <wp:effectExtent l="0" t="0" r="0" b="698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55650" cy="164465"/>
                          </a:xfrm>
                          <a:prstGeom prst="rect">
                            <a:avLst/>
                          </a:prstGeom>
                          <a:noFill/>
                          <a:ln>
                            <a:noFill/>
                          </a:ln>
                        </pic:spPr>
                      </pic:pic>
                    </a:graphicData>
                  </a:graphic>
                </wp:inline>
              </w:drawing>
            </w:r>
          </w:p>
          <w:p w14:paraId="2C16094B" w14:textId="77777777" w:rsidR="009372AC" w:rsidRDefault="009372AC" w:rsidP="00A015E3">
            <w:pPr>
              <w:pStyle w:val="af7"/>
            </w:pPr>
            <w:r>
              <w:t>К</w:t>
            </w:r>
            <w:r>
              <w:rPr>
                <w:vertAlign w:val="subscript"/>
              </w:rPr>
              <w:t> </w:t>
            </w:r>
            <w:proofErr w:type="spellStart"/>
            <w:r>
              <w:rPr>
                <w:vertAlign w:val="subscript"/>
              </w:rPr>
              <w:t>cвер</w:t>
            </w:r>
            <w:proofErr w:type="spellEnd"/>
            <w:r>
              <w:t xml:space="preserve"> * 0,95</w:t>
            </w:r>
          </w:p>
        </w:tc>
        <w:tc>
          <w:tcPr>
            <w:tcW w:w="1372" w:type="dxa"/>
            <w:tcBorders>
              <w:top w:val="single" w:sz="4" w:space="0" w:color="auto"/>
              <w:left w:val="single" w:sz="4" w:space="0" w:color="auto"/>
              <w:bottom w:val="single" w:sz="4" w:space="0" w:color="auto"/>
              <w:right w:val="single" w:sz="4" w:space="0" w:color="auto"/>
            </w:tcBorders>
          </w:tcPr>
          <w:p w14:paraId="646F3D4A"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1A8F1ED2" w14:textId="77777777" w:rsidR="009372AC" w:rsidRDefault="009372AC" w:rsidP="00A015E3">
            <w:pPr>
              <w:pStyle w:val="af5"/>
            </w:pPr>
          </w:p>
        </w:tc>
      </w:tr>
      <w:tr w:rsidR="009372AC" w14:paraId="254E12DF"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6EE874B1" w14:textId="77777777" w:rsidR="009372AC" w:rsidRDefault="009372AC" w:rsidP="00A015E3">
            <w:pPr>
              <w:pStyle w:val="af7"/>
            </w:pPr>
            <w:bookmarkStart w:id="16" w:name="sub_24131"/>
            <w:r>
              <w:t>1.3.1</w:t>
            </w:r>
            <w:bookmarkEnd w:id="16"/>
          </w:p>
        </w:tc>
        <w:tc>
          <w:tcPr>
            <w:tcW w:w="2218" w:type="dxa"/>
            <w:vMerge/>
            <w:tcBorders>
              <w:top w:val="single" w:sz="4" w:space="0" w:color="auto"/>
              <w:left w:val="single" w:sz="4" w:space="0" w:color="auto"/>
              <w:bottom w:val="single" w:sz="4" w:space="0" w:color="auto"/>
              <w:right w:val="single" w:sz="4" w:space="0" w:color="auto"/>
            </w:tcBorders>
          </w:tcPr>
          <w:p w14:paraId="66D19213"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10DDD2C6" w14:textId="77777777" w:rsidR="009372AC" w:rsidRDefault="009372AC" w:rsidP="00A015E3">
            <w:pPr>
              <w:pStyle w:val="af7"/>
            </w:pPr>
            <w:r>
              <w:t xml:space="preserve">Копии заключенных договоров теплоснабжения и (или) договоров </w:t>
            </w:r>
            <w:r>
              <w:lastRenderedPageBreak/>
              <w:t>оказания услуг по поддержанию резервной тепловой мощности (</w:t>
            </w:r>
            <w:hyperlink w:anchor="sub_111512" w:history="1">
              <w:r>
                <w:rPr>
                  <w:rStyle w:val="af2"/>
                </w:rPr>
                <w:t>подпункт 11.5.12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28EBB0AD" w14:textId="77777777" w:rsidR="009372AC" w:rsidRDefault="009372AC" w:rsidP="00A015E3">
            <w:pPr>
              <w:pStyle w:val="af7"/>
            </w:pPr>
            <w:r>
              <w:lastRenderedPageBreak/>
              <w:t xml:space="preserve">Показатель наличия заключенных договоров теплоснабжения </w:t>
            </w:r>
            <w:r>
              <w:lastRenderedPageBreak/>
              <w:t>и (или) договоров оказания услуг по поддержанию резервной тепловой мощности</w:t>
            </w:r>
          </w:p>
        </w:tc>
        <w:tc>
          <w:tcPr>
            <w:tcW w:w="850" w:type="dxa"/>
            <w:tcBorders>
              <w:top w:val="single" w:sz="4" w:space="0" w:color="auto"/>
              <w:left w:val="single" w:sz="4" w:space="0" w:color="auto"/>
              <w:bottom w:val="single" w:sz="4" w:space="0" w:color="auto"/>
              <w:right w:val="single" w:sz="4" w:space="0" w:color="auto"/>
            </w:tcBorders>
          </w:tcPr>
          <w:p w14:paraId="74E59FE8" w14:textId="77777777" w:rsidR="009372AC" w:rsidRDefault="009372AC" w:rsidP="00A015E3">
            <w:pPr>
              <w:pStyle w:val="af7"/>
            </w:pPr>
            <w:r>
              <w:lastRenderedPageBreak/>
              <w:t>0,05</w:t>
            </w:r>
          </w:p>
        </w:tc>
        <w:tc>
          <w:tcPr>
            <w:tcW w:w="1661" w:type="dxa"/>
            <w:tcBorders>
              <w:top w:val="single" w:sz="4" w:space="0" w:color="auto"/>
              <w:left w:val="single" w:sz="4" w:space="0" w:color="auto"/>
              <w:bottom w:val="single" w:sz="4" w:space="0" w:color="auto"/>
              <w:right w:val="single" w:sz="4" w:space="0" w:color="auto"/>
            </w:tcBorders>
          </w:tcPr>
          <w:p w14:paraId="283476ED" w14:textId="77777777" w:rsidR="009372AC" w:rsidRDefault="009372AC" w:rsidP="00A015E3">
            <w:pPr>
              <w:pStyle w:val="af7"/>
            </w:pPr>
            <w:proofErr w:type="gramStart"/>
            <w:r>
              <w:t>К</w:t>
            </w:r>
            <w:r>
              <w:rPr>
                <w:vertAlign w:val="subscript"/>
              </w:rPr>
              <w:t> договор</w:t>
            </w:r>
            <w:proofErr w:type="gramEnd"/>
          </w:p>
        </w:tc>
        <w:tc>
          <w:tcPr>
            <w:tcW w:w="2214" w:type="dxa"/>
            <w:tcBorders>
              <w:top w:val="single" w:sz="4" w:space="0" w:color="auto"/>
              <w:left w:val="single" w:sz="4" w:space="0" w:color="auto"/>
              <w:bottom w:val="single" w:sz="4" w:space="0" w:color="auto"/>
              <w:right w:val="single" w:sz="4" w:space="0" w:color="auto"/>
            </w:tcBorders>
          </w:tcPr>
          <w:p w14:paraId="7FC32E72" w14:textId="77777777" w:rsidR="009372AC" w:rsidRDefault="009372AC" w:rsidP="00A015E3">
            <w:pPr>
              <w:pStyle w:val="af7"/>
            </w:pPr>
            <w:r>
              <w:t>Наличие - 1</w:t>
            </w:r>
          </w:p>
          <w:p w14:paraId="7DD9CF22"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7EC5825"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30FE429B" w14:textId="77777777" w:rsidR="009372AC" w:rsidRDefault="009372AC" w:rsidP="00A015E3">
            <w:pPr>
              <w:pStyle w:val="af5"/>
            </w:pPr>
          </w:p>
        </w:tc>
      </w:tr>
      <w:tr w:rsidR="009372AC" w14:paraId="22E013D5"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3F36B154" w14:textId="77777777" w:rsidR="009372AC" w:rsidRDefault="009372AC" w:rsidP="00A015E3">
            <w:pPr>
              <w:pStyle w:val="af7"/>
            </w:pPr>
            <w:bookmarkStart w:id="17" w:name="sub_24132"/>
            <w:r>
              <w:t>1.3.2</w:t>
            </w:r>
            <w:bookmarkEnd w:id="17"/>
          </w:p>
        </w:tc>
        <w:tc>
          <w:tcPr>
            <w:tcW w:w="2218" w:type="dxa"/>
            <w:vMerge/>
            <w:tcBorders>
              <w:top w:val="single" w:sz="4" w:space="0" w:color="auto"/>
              <w:left w:val="single" w:sz="4" w:space="0" w:color="auto"/>
              <w:bottom w:val="single" w:sz="4" w:space="0" w:color="auto"/>
              <w:right w:val="single" w:sz="4" w:space="0" w:color="auto"/>
            </w:tcBorders>
          </w:tcPr>
          <w:p w14:paraId="303DC5D3"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4CDAEF1E" w14:textId="77777777" w:rsidR="009372AC" w:rsidRDefault="009372AC" w:rsidP="00A015E3">
            <w:pPr>
              <w:pStyle w:val="af7"/>
            </w:pPr>
            <w: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w:t>
            </w:r>
            <w:r>
              <w:lastRenderedPageBreak/>
              <w:t>(</w:t>
            </w:r>
            <w:hyperlink w:anchor="sub_111513" w:history="1">
              <w:r>
                <w:rPr>
                  <w:rStyle w:val="af2"/>
                </w:rPr>
                <w:t>подпункт 11.5.13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61425F9" w14:textId="77777777" w:rsidR="009372AC" w:rsidRDefault="009372AC" w:rsidP="00A015E3">
            <w:pPr>
              <w:pStyle w:val="af7"/>
            </w:pPr>
            <w: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850" w:type="dxa"/>
            <w:tcBorders>
              <w:top w:val="single" w:sz="4" w:space="0" w:color="auto"/>
              <w:left w:val="single" w:sz="4" w:space="0" w:color="auto"/>
              <w:bottom w:val="single" w:sz="4" w:space="0" w:color="auto"/>
              <w:right w:val="single" w:sz="4" w:space="0" w:color="auto"/>
            </w:tcBorders>
          </w:tcPr>
          <w:p w14:paraId="4E016D4A" w14:textId="77777777" w:rsidR="009372AC" w:rsidRDefault="009372AC" w:rsidP="00A015E3">
            <w:pPr>
              <w:pStyle w:val="af7"/>
            </w:pPr>
            <w:r>
              <w:t>0,95</w:t>
            </w:r>
          </w:p>
        </w:tc>
        <w:tc>
          <w:tcPr>
            <w:tcW w:w="1661" w:type="dxa"/>
            <w:tcBorders>
              <w:top w:val="single" w:sz="4" w:space="0" w:color="auto"/>
              <w:left w:val="single" w:sz="4" w:space="0" w:color="auto"/>
              <w:bottom w:val="single" w:sz="4" w:space="0" w:color="auto"/>
              <w:right w:val="single" w:sz="4" w:space="0" w:color="auto"/>
            </w:tcBorders>
          </w:tcPr>
          <w:p w14:paraId="27CA93B0" w14:textId="77777777" w:rsidR="009372AC" w:rsidRDefault="009372AC" w:rsidP="00A015E3">
            <w:pPr>
              <w:pStyle w:val="af7"/>
            </w:pPr>
            <w:r>
              <w:t>К</w:t>
            </w:r>
            <w:r>
              <w:rPr>
                <w:vertAlign w:val="subscript"/>
              </w:rPr>
              <w:t> </w:t>
            </w:r>
            <w:proofErr w:type="spellStart"/>
            <w:r>
              <w:rPr>
                <w:vertAlign w:val="subscript"/>
              </w:rPr>
              <w:t>свер</w:t>
            </w:r>
            <w:proofErr w:type="spellEnd"/>
          </w:p>
        </w:tc>
        <w:tc>
          <w:tcPr>
            <w:tcW w:w="2214" w:type="dxa"/>
            <w:tcBorders>
              <w:top w:val="single" w:sz="4" w:space="0" w:color="auto"/>
              <w:left w:val="single" w:sz="4" w:space="0" w:color="auto"/>
              <w:bottom w:val="single" w:sz="4" w:space="0" w:color="auto"/>
              <w:right w:val="single" w:sz="4" w:space="0" w:color="auto"/>
            </w:tcBorders>
          </w:tcPr>
          <w:p w14:paraId="21909EAE" w14:textId="77777777" w:rsidR="009372AC" w:rsidRDefault="009372AC" w:rsidP="00A015E3">
            <w:pPr>
              <w:pStyle w:val="af7"/>
            </w:pPr>
            <w:r>
              <w:t>Наличие - 1</w:t>
            </w:r>
          </w:p>
          <w:p w14:paraId="44244796"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3EDB1F2F"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774811CE" w14:textId="77777777" w:rsidR="009372AC" w:rsidRDefault="009372AC" w:rsidP="00A015E3">
            <w:pPr>
              <w:pStyle w:val="af5"/>
            </w:pPr>
          </w:p>
        </w:tc>
      </w:tr>
      <w:tr w:rsidR="009372AC" w14:paraId="253F7147"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09659FEF" w14:textId="77777777" w:rsidR="009372AC" w:rsidRDefault="009372AC" w:rsidP="00A015E3">
            <w:pPr>
              <w:pStyle w:val="af7"/>
            </w:pPr>
            <w:bookmarkStart w:id="18" w:name="sub_24014"/>
            <w:r>
              <w:t>1.4</w:t>
            </w:r>
            <w:bookmarkEnd w:id="18"/>
          </w:p>
        </w:tc>
        <w:tc>
          <w:tcPr>
            <w:tcW w:w="2218" w:type="dxa"/>
            <w:vMerge w:val="restart"/>
            <w:tcBorders>
              <w:top w:val="single" w:sz="4" w:space="0" w:color="auto"/>
              <w:left w:val="single" w:sz="4" w:space="0" w:color="auto"/>
              <w:bottom w:val="single" w:sz="4" w:space="0" w:color="auto"/>
              <w:right w:val="single" w:sz="4" w:space="0" w:color="auto"/>
            </w:tcBorders>
          </w:tcPr>
          <w:p w14:paraId="1AB5473A" w14:textId="77777777" w:rsidR="009372AC" w:rsidRDefault="009372AC" w:rsidP="00A015E3">
            <w:pPr>
              <w:pStyle w:val="af7"/>
            </w:pPr>
            <w:r>
              <w:t xml:space="preserve">Организовывать коммерческий учет тепловой энергии, теплоносителя в соответствии с требованиями, установленными </w:t>
            </w:r>
            <w:hyperlink r:id="rId57" w:history="1">
              <w:r>
                <w:rPr>
                  <w:rStyle w:val="af2"/>
                </w:rPr>
                <w:t>статьей 19</w:t>
              </w:r>
            </w:hyperlink>
            <w:r>
              <w:t xml:space="preserve"> Закона о теплоснабжении (</w:t>
            </w:r>
            <w:hyperlink r:id="rId58" w:history="1">
              <w:r>
                <w:rPr>
                  <w:rStyle w:val="af2"/>
                </w:rPr>
                <w:t>пункт 4 части 6 статьи 20</w:t>
              </w:r>
            </w:hyperlink>
            <w:r>
              <w:t xml:space="preserve"> Федерального закона о</w:t>
            </w:r>
          </w:p>
          <w:p w14:paraId="377A46C6" w14:textId="77777777" w:rsidR="009372AC" w:rsidRDefault="009372AC" w:rsidP="00A015E3">
            <w:pPr>
              <w:pStyle w:val="af7"/>
            </w:pPr>
            <w:r>
              <w:t>теплоснабжении)</w:t>
            </w:r>
          </w:p>
          <w:p w14:paraId="68F9F770" w14:textId="77777777" w:rsidR="009372AC" w:rsidRDefault="009372AC" w:rsidP="00A015E3">
            <w:pPr>
              <w:pStyle w:val="af5"/>
            </w:pPr>
          </w:p>
          <w:p w14:paraId="589677E6"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1F82A832" w14:textId="77777777" w:rsidR="009372AC" w:rsidRDefault="009372AC" w:rsidP="00A015E3">
            <w:pPr>
              <w:pStyle w:val="af7"/>
            </w:pPr>
            <w:r>
              <w:t xml:space="preserve">Документы, предусмотренные </w:t>
            </w:r>
            <w:hyperlink w:anchor="sub_111514" w:history="1">
              <w:r>
                <w:rPr>
                  <w:rStyle w:val="af2"/>
                </w:rPr>
                <w:t>подпунктами 11.5.14</w:t>
              </w:r>
            </w:hyperlink>
            <w:r>
              <w:t xml:space="preserve">, </w:t>
            </w:r>
            <w:hyperlink w:anchor="sub_111515" w:history="1">
              <w:r>
                <w:rPr>
                  <w:rStyle w:val="af2"/>
                </w:rPr>
                <w:t>11.5.15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727B4061" w14:textId="77777777" w:rsidR="009372AC" w:rsidRDefault="009372AC" w:rsidP="00A015E3">
            <w:pPr>
              <w:pStyle w:val="af7"/>
            </w:pPr>
            <w:r>
              <w:t>Показатель организации коммерческого учета тепловой энергии, теплоносителя</w:t>
            </w:r>
          </w:p>
        </w:tc>
        <w:tc>
          <w:tcPr>
            <w:tcW w:w="850" w:type="dxa"/>
            <w:tcBorders>
              <w:top w:val="single" w:sz="4" w:space="0" w:color="auto"/>
              <w:left w:val="single" w:sz="4" w:space="0" w:color="auto"/>
              <w:bottom w:val="single" w:sz="4" w:space="0" w:color="auto"/>
              <w:right w:val="single" w:sz="4" w:space="0" w:color="auto"/>
            </w:tcBorders>
          </w:tcPr>
          <w:p w14:paraId="7D61CE9B" w14:textId="77777777" w:rsidR="009372AC" w:rsidRDefault="009372AC" w:rsidP="00A015E3">
            <w:pPr>
              <w:pStyle w:val="af7"/>
            </w:pPr>
            <w:r>
              <w:t>0,02</w:t>
            </w:r>
          </w:p>
        </w:tc>
        <w:tc>
          <w:tcPr>
            <w:tcW w:w="1661" w:type="dxa"/>
            <w:tcBorders>
              <w:top w:val="single" w:sz="4" w:space="0" w:color="auto"/>
              <w:left w:val="single" w:sz="4" w:space="0" w:color="auto"/>
              <w:bottom w:val="single" w:sz="4" w:space="0" w:color="auto"/>
              <w:right w:val="single" w:sz="4" w:space="0" w:color="auto"/>
            </w:tcBorders>
          </w:tcPr>
          <w:p w14:paraId="2C401CCD" w14:textId="77777777" w:rsidR="009372AC" w:rsidRDefault="009372AC" w:rsidP="00A015E3">
            <w:pPr>
              <w:pStyle w:val="af7"/>
            </w:pPr>
            <w:proofErr w:type="gramStart"/>
            <w:r>
              <w:t>К</w:t>
            </w:r>
            <w:r>
              <w:rPr>
                <w:vertAlign w:val="subscript"/>
              </w:rPr>
              <w:t> учет</w:t>
            </w:r>
            <w:proofErr w:type="gramEnd"/>
          </w:p>
        </w:tc>
        <w:tc>
          <w:tcPr>
            <w:tcW w:w="2214" w:type="dxa"/>
            <w:tcBorders>
              <w:top w:val="single" w:sz="4" w:space="0" w:color="auto"/>
              <w:left w:val="single" w:sz="4" w:space="0" w:color="auto"/>
              <w:bottom w:val="single" w:sz="4" w:space="0" w:color="auto"/>
              <w:right w:val="single" w:sz="4" w:space="0" w:color="auto"/>
            </w:tcBorders>
          </w:tcPr>
          <w:p w14:paraId="329DAE21" w14:textId="6BBCCAC7" w:rsidR="009372AC" w:rsidRDefault="009372AC" w:rsidP="00A015E3">
            <w:pPr>
              <w:pStyle w:val="af7"/>
            </w:pPr>
            <w:r>
              <w:rPr>
                <w:noProof/>
              </w:rPr>
              <w:drawing>
                <wp:inline distT="0" distB="0" distL="0" distR="0" wp14:anchorId="1ED74D72" wp14:editId="37FC790D">
                  <wp:extent cx="485140" cy="22288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85140" cy="222885"/>
                          </a:xfrm>
                          <a:prstGeom prst="rect">
                            <a:avLst/>
                          </a:prstGeom>
                          <a:noFill/>
                          <a:ln>
                            <a:noFill/>
                          </a:ln>
                        </pic:spPr>
                      </pic:pic>
                    </a:graphicData>
                  </a:graphic>
                </wp:inline>
              </w:drawing>
            </w:r>
          </w:p>
          <w:p w14:paraId="662DF0AB" w14:textId="20409412" w:rsidR="009372AC" w:rsidRDefault="009372AC" w:rsidP="00A015E3">
            <w:pPr>
              <w:pStyle w:val="af7"/>
            </w:pPr>
            <w:r>
              <w:rPr>
                <w:noProof/>
              </w:rPr>
              <w:drawing>
                <wp:inline distT="0" distB="0" distL="0" distR="0" wp14:anchorId="44C2D393" wp14:editId="2138EF49">
                  <wp:extent cx="755650" cy="144145"/>
                  <wp:effectExtent l="0" t="0" r="0" b="825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55650" cy="144145"/>
                          </a:xfrm>
                          <a:prstGeom prst="rect">
                            <a:avLst/>
                          </a:prstGeom>
                          <a:noFill/>
                          <a:ln>
                            <a:noFill/>
                          </a:ln>
                        </pic:spPr>
                      </pic:pic>
                    </a:graphicData>
                  </a:graphic>
                </wp:inline>
              </w:drawing>
            </w:r>
          </w:p>
          <w:p w14:paraId="0B76B14E" w14:textId="77777777" w:rsidR="009372AC" w:rsidRDefault="009372AC" w:rsidP="00A015E3">
            <w:pPr>
              <w:pStyle w:val="af7"/>
            </w:pPr>
            <w:r>
              <w:t>К</w:t>
            </w:r>
            <w:r>
              <w:rPr>
                <w:vertAlign w:val="subscript"/>
              </w:rPr>
              <w:t> </w:t>
            </w:r>
            <w:proofErr w:type="spellStart"/>
            <w:proofErr w:type="gramStart"/>
            <w:r>
              <w:rPr>
                <w:vertAlign w:val="subscript"/>
              </w:rPr>
              <w:t>провер.кип</w:t>
            </w:r>
            <w:proofErr w:type="spellEnd"/>
            <w:proofErr w:type="gramEnd"/>
            <w:r>
              <w:t xml:space="preserve"> * 0,5</w:t>
            </w:r>
          </w:p>
        </w:tc>
        <w:tc>
          <w:tcPr>
            <w:tcW w:w="1372" w:type="dxa"/>
            <w:tcBorders>
              <w:top w:val="single" w:sz="4" w:space="0" w:color="auto"/>
              <w:left w:val="single" w:sz="4" w:space="0" w:color="auto"/>
              <w:bottom w:val="single" w:sz="4" w:space="0" w:color="auto"/>
              <w:right w:val="single" w:sz="4" w:space="0" w:color="auto"/>
            </w:tcBorders>
          </w:tcPr>
          <w:p w14:paraId="637CC75D"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44F9264F" w14:textId="77777777" w:rsidR="009372AC" w:rsidRDefault="009372AC" w:rsidP="00A015E3">
            <w:pPr>
              <w:pStyle w:val="af5"/>
            </w:pPr>
          </w:p>
        </w:tc>
      </w:tr>
      <w:tr w:rsidR="009372AC" w14:paraId="0F9DA878"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0DE97CB3" w14:textId="77777777" w:rsidR="009372AC" w:rsidRDefault="009372AC" w:rsidP="00A015E3">
            <w:pPr>
              <w:pStyle w:val="af7"/>
            </w:pPr>
            <w:bookmarkStart w:id="19" w:name="sub_24141"/>
            <w:r>
              <w:t>1.4.1</w:t>
            </w:r>
            <w:bookmarkEnd w:id="19"/>
          </w:p>
        </w:tc>
        <w:tc>
          <w:tcPr>
            <w:tcW w:w="2218" w:type="dxa"/>
            <w:vMerge/>
            <w:tcBorders>
              <w:top w:val="single" w:sz="4" w:space="0" w:color="auto"/>
              <w:left w:val="single" w:sz="4" w:space="0" w:color="auto"/>
              <w:bottom w:val="single" w:sz="4" w:space="0" w:color="auto"/>
              <w:right w:val="single" w:sz="4" w:space="0" w:color="auto"/>
            </w:tcBorders>
          </w:tcPr>
          <w:p w14:paraId="51619294"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27411068" w14:textId="77777777" w:rsidR="009372AC" w:rsidRDefault="009372AC" w:rsidP="00A015E3">
            <w:pPr>
              <w:pStyle w:val="af7"/>
            </w:pPr>
            <w:r>
              <w:t xml:space="preserve">Акты периодической проверки узла учета, составленные в соответствии с </w:t>
            </w:r>
            <w:hyperlink r:id="rId61" w:history="1">
              <w:r>
                <w:rPr>
                  <w:rStyle w:val="af2"/>
                </w:rPr>
                <w:t>пунктом 73</w:t>
              </w:r>
            </w:hyperlink>
            <w:r>
              <w:t xml:space="preserve"> Правил коммерческого учета, утвержденных </w:t>
            </w:r>
            <w:hyperlink r:id="rId62" w:history="1">
              <w:r>
                <w:rPr>
                  <w:rStyle w:val="af2"/>
                </w:rPr>
                <w:t>постановлением</w:t>
              </w:r>
            </w:hyperlink>
            <w:r>
              <w:t xml:space="preserve"> Правительства Российской Федерации от 18 ноября 2013 г. N 1034, акты разграничения балансовой принадлежности (</w:t>
            </w:r>
            <w:hyperlink w:anchor="sub_111514" w:history="1">
              <w:r>
                <w:rPr>
                  <w:rStyle w:val="af2"/>
                </w:rPr>
                <w:t>подпункт 11.5.14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61F3B0E" w14:textId="77777777" w:rsidR="009372AC" w:rsidRDefault="009372AC" w:rsidP="00A015E3">
            <w:pPr>
              <w:pStyle w:val="af7"/>
            </w:pPr>
            <w:r>
              <w:t>Показатель наличия акта проверки узла учета</w:t>
            </w:r>
          </w:p>
        </w:tc>
        <w:tc>
          <w:tcPr>
            <w:tcW w:w="850" w:type="dxa"/>
            <w:tcBorders>
              <w:top w:val="single" w:sz="4" w:space="0" w:color="auto"/>
              <w:left w:val="single" w:sz="4" w:space="0" w:color="auto"/>
              <w:bottom w:val="single" w:sz="4" w:space="0" w:color="auto"/>
              <w:right w:val="single" w:sz="4" w:space="0" w:color="auto"/>
            </w:tcBorders>
          </w:tcPr>
          <w:p w14:paraId="77293052" w14:textId="77777777" w:rsidR="009372AC" w:rsidRDefault="009372A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022FA863" w14:textId="77777777" w:rsidR="009372AC" w:rsidRDefault="009372AC" w:rsidP="00A015E3">
            <w:pPr>
              <w:pStyle w:val="af7"/>
            </w:pPr>
            <w:r>
              <w:t>К</w:t>
            </w:r>
            <w:r>
              <w:rPr>
                <w:vertAlign w:val="subscript"/>
              </w:rPr>
              <w:t> </w:t>
            </w:r>
            <w:proofErr w:type="spellStart"/>
            <w:r>
              <w:rPr>
                <w:vertAlign w:val="subscript"/>
              </w:rPr>
              <w:t>провер.</w:t>
            </w:r>
            <w:proofErr w:type="gramStart"/>
            <w:r>
              <w:rPr>
                <w:vertAlign w:val="subscript"/>
              </w:rPr>
              <w:t>уз.уч</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795B9555" w14:textId="77777777" w:rsidR="009372AC" w:rsidRDefault="009372AC" w:rsidP="00A015E3">
            <w:pPr>
              <w:pStyle w:val="af7"/>
            </w:pPr>
            <w:r>
              <w:t>Наличие - 1</w:t>
            </w:r>
          </w:p>
          <w:p w14:paraId="497CE700"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57B6C4FD"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19AFFD85" w14:textId="77777777" w:rsidR="009372AC" w:rsidRDefault="009372AC" w:rsidP="00A015E3">
            <w:pPr>
              <w:pStyle w:val="af5"/>
            </w:pPr>
          </w:p>
        </w:tc>
      </w:tr>
      <w:tr w:rsidR="009372AC" w14:paraId="3676352A"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2E54AC35" w14:textId="77777777" w:rsidR="009372AC" w:rsidRDefault="009372AC" w:rsidP="00A015E3">
            <w:pPr>
              <w:pStyle w:val="af7"/>
            </w:pPr>
            <w:bookmarkStart w:id="20" w:name="sub_24142"/>
            <w:r>
              <w:t>1.4.2</w:t>
            </w:r>
            <w:bookmarkEnd w:id="20"/>
          </w:p>
        </w:tc>
        <w:tc>
          <w:tcPr>
            <w:tcW w:w="2218" w:type="dxa"/>
            <w:vMerge/>
            <w:tcBorders>
              <w:top w:val="single" w:sz="4" w:space="0" w:color="auto"/>
              <w:left w:val="single" w:sz="4" w:space="0" w:color="auto"/>
              <w:bottom w:val="single" w:sz="4" w:space="0" w:color="auto"/>
              <w:right w:val="single" w:sz="4" w:space="0" w:color="auto"/>
            </w:tcBorders>
          </w:tcPr>
          <w:p w14:paraId="015F31F8"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3C0C99DC" w14:textId="77777777" w:rsidR="009372AC" w:rsidRDefault="009372AC" w:rsidP="00A015E3">
            <w:pPr>
              <w:pStyle w:val="af7"/>
            </w:pPr>
            <w:r>
              <w:t xml:space="preserve">Акты проверки контрольно-измерительных приборов в тепловом пункте с указанием </w:t>
            </w:r>
            <w:r>
              <w:lastRenderedPageBreak/>
              <w:t>заводских номеров, отметки о наличии паспортов контрольно-измерительных приборов (</w:t>
            </w:r>
            <w:hyperlink w:anchor="sub_111515" w:history="1">
              <w:r>
                <w:rPr>
                  <w:rStyle w:val="af2"/>
                </w:rPr>
                <w:t>подпункт 11.5.15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A77718D" w14:textId="77777777" w:rsidR="009372AC" w:rsidRDefault="009372AC" w:rsidP="00A015E3">
            <w:pPr>
              <w:pStyle w:val="af7"/>
            </w:pPr>
            <w:r>
              <w:lastRenderedPageBreak/>
              <w:t xml:space="preserve">Показатель наличия актов проверки контрольно-измерительных приборов в </w:t>
            </w:r>
            <w:r>
              <w:lastRenderedPageBreak/>
              <w:t>тепловом пункте</w:t>
            </w:r>
          </w:p>
        </w:tc>
        <w:tc>
          <w:tcPr>
            <w:tcW w:w="850" w:type="dxa"/>
            <w:tcBorders>
              <w:top w:val="single" w:sz="4" w:space="0" w:color="auto"/>
              <w:left w:val="single" w:sz="4" w:space="0" w:color="auto"/>
              <w:bottom w:val="single" w:sz="4" w:space="0" w:color="auto"/>
              <w:right w:val="single" w:sz="4" w:space="0" w:color="auto"/>
            </w:tcBorders>
          </w:tcPr>
          <w:p w14:paraId="634C115A" w14:textId="77777777" w:rsidR="009372AC" w:rsidRDefault="009372AC" w:rsidP="00A015E3">
            <w:pPr>
              <w:pStyle w:val="af7"/>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78428F72" w14:textId="77777777" w:rsidR="009372AC" w:rsidRDefault="009372AC" w:rsidP="00A015E3">
            <w:pPr>
              <w:pStyle w:val="af7"/>
            </w:pPr>
            <w:r>
              <w:t>К</w:t>
            </w:r>
            <w:r>
              <w:rPr>
                <w:vertAlign w:val="subscript"/>
              </w:rPr>
              <w:t> </w:t>
            </w:r>
            <w:proofErr w:type="spellStart"/>
            <w:proofErr w:type="gramStart"/>
            <w:r>
              <w:rPr>
                <w:vertAlign w:val="subscript"/>
              </w:rPr>
              <w:t>провер.кип</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2C85FBE1" w14:textId="77777777" w:rsidR="009372AC" w:rsidRDefault="009372AC" w:rsidP="00A015E3">
            <w:pPr>
              <w:pStyle w:val="af7"/>
            </w:pPr>
            <w:r>
              <w:t>Наличие - 1</w:t>
            </w:r>
          </w:p>
          <w:p w14:paraId="2B1CBD22"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8908564"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2B59FE1C" w14:textId="77777777" w:rsidR="009372AC" w:rsidRDefault="009372AC" w:rsidP="00A015E3">
            <w:pPr>
              <w:pStyle w:val="af5"/>
            </w:pPr>
          </w:p>
        </w:tc>
      </w:tr>
      <w:tr w:rsidR="009372AC" w14:paraId="30AB42CC"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6FE2608D" w14:textId="77777777" w:rsidR="009372AC" w:rsidRDefault="009372AC" w:rsidP="00A015E3">
            <w:pPr>
              <w:pStyle w:val="af7"/>
            </w:pPr>
            <w:bookmarkStart w:id="21" w:name="sub_24002"/>
            <w:r>
              <w:t>2</w:t>
            </w:r>
            <w:bookmarkEnd w:id="21"/>
          </w:p>
        </w:tc>
        <w:tc>
          <w:tcPr>
            <w:tcW w:w="2218" w:type="dxa"/>
            <w:vMerge w:val="restart"/>
            <w:tcBorders>
              <w:top w:val="single" w:sz="4" w:space="0" w:color="auto"/>
              <w:left w:val="single" w:sz="4" w:space="0" w:color="auto"/>
              <w:bottom w:val="single" w:sz="4" w:space="0" w:color="auto"/>
              <w:right w:val="single" w:sz="4" w:space="0" w:color="auto"/>
            </w:tcBorders>
          </w:tcPr>
          <w:p w14:paraId="5A9EE853" w14:textId="77777777" w:rsidR="009372AC" w:rsidRDefault="009372AC" w:rsidP="00A015E3">
            <w:pPr>
              <w:pStyle w:val="af7"/>
            </w:pPr>
            <w:r>
              <w:t xml:space="preserve">В случае эксплуатации жилищного фонда обеспечить выполнение требований </w:t>
            </w:r>
            <w:hyperlink r:id="rId63" w:history="1">
              <w:r>
                <w:rPr>
                  <w:rStyle w:val="af2"/>
                </w:rPr>
                <w:t>Правил и норм</w:t>
              </w:r>
            </w:hyperlink>
            <w:r>
              <w:t xml:space="preserve"> технической эксплуатации жилищного фонда, утвержденных </w:t>
            </w:r>
            <w:hyperlink r:id="rId64" w:history="1">
              <w:r>
                <w:rPr>
                  <w:rStyle w:val="af2"/>
                </w:rPr>
                <w:t>постановлением</w:t>
              </w:r>
            </w:hyperlink>
            <w:r>
              <w:t xml:space="preserve"> Госстроя Российской Федерации от 27 сентября 2003 г. N 170</w:t>
            </w:r>
            <w:r>
              <w:rPr>
                <w:vertAlign w:val="superscript"/>
              </w:rPr>
              <w:t> </w:t>
            </w:r>
            <w:hyperlink w:anchor="sub_24333" w:history="1">
              <w:r>
                <w:rPr>
                  <w:rStyle w:val="af2"/>
                  <w:vertAlign w:val="superscript"/>
                </w:rPr>
                <w:t>3</w:t>
              </w:r>
            </w:hyperlink>
            <w:r>
              <w:t xml:space="preserve"> (далее - Правила и нормы технической эксплуатации жилищного фонда) (</w:t>
            </w:r>
            <w:hyperlink w:anchor="sub_10112" w:history="1">
              <w:r>
                <w:rPr>
                  <w:rStyle w:val="af2"/>
                </w:rPr>
                <w:t>подпункт 11.2 пункта 11</w:t>
              </w:r>
            </w:hyperlink>
            <w:r>
              <w:t xml:space="preserve"> Правил)</w:t>
            </w:r>
          </w:p>
          <w:p w14:paraId="1D438F99" w14:textId="77777777" w:rsidR="009372AC" w:rsidRDefault="009372AC" w:rsidP="00A015E3">
            <w:pPr>
              <w:pStyle w:val="af5"/>
            </w:pPr>
          </w:p>
          <w:p w14:paraId="43E89315"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4C5F76CD" w14:textId="77777777" w:rsidR="009372AC" w:rsidRDefault="009372AC" w:rsidP="00A015E3">
            <w:pPr>
              <w:pStyle w:val="af7"/>
            </w:pPr>
            <w:r>
              <w:t xml:space="preserve">Документы, предусмотренные </w:t>
            </w:r>
            <w:hyperlink w:anchor="sub_111516" w:history="1">
              <w:r>
                <w:rPr>
                  <w:rStyle w:val="af2"/>
                </w:rPr>
                <w:t>подпунктами 11.5.16</w:t>
              </w:r>
            </w:hyperlink>
            <w:r>
              <w:t xml:space="preserve">, </w:t>
            </w:r>
            <w:hyperlink w:anchor="sub_111517" w:history="1">
              <w:r>
                <w:rPr>
                  <w:rStyle w:val="af2"/>
                </w:rPr>
                <w:t>11.5.17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55D7F14" w14:textId="77777777" w:rsidR="009372AC" w:rsidRDefault="009372AC" w:rsidP="00A015E3">
            <w:pPr>
              <w:pStyle w:val="af7"/>
            </w:pPr>
            <w:r>
              <w:t xml:space="preserve">Показатель выполнения </w:t>
            </w:r>
            <w:hyperlink w:anchor="sub_1000" w:history="1">
              <w:r>
                <w:rPr>
                  <w:rStyle w:val="af2"/>
                </w:rPr>
                <w:t>Правил</w:t>
              </w:r>
            </w:hyperlink>
            <w:r>
              <w:t xml:space="preserve"> и норм технической эксплуатации жилищного фонда</w:t>
            </w:r>
          </w:p>
        </w:tc>
        <w:tc>
          <w:tcPr>
            <w:tcW w:w="850" w:type="dxa"/>
            <w:tcBorders>
              <w:top w:val="single" w:sz="4" w:space="0" w:color="auto"/>
              <w:left w:val="single" w:sz="4" w:space="0" w:color="auto"/>
              <w:bottom w:val="single" w:sz="4" w:space="0" w:color="auto"/>
              <w:right w:val="single" w:sz="4" w:space="0" w:color="auto"/>
            </w:tcBorders>
          </w:tcPr>
          <w:p w14:paraId="6EE0C541" w14:textId="77777777" w:rsidR="009372AC" w:rsidRDefault="009372AC" w:rsidP="00A015E3">
            <w:pPr>
              <w:pStyle w:val="af7"/>
            </w:pPr>
            <w:r>
              <w:t>0,06</w:t>
            </w:r>
          </w:p>
        </w:tc>
        <w:tc>
          <w:tcPr>
            <w:tcW w:w="1661" w:type="dxa"/>
            <w:tcBorders>
              <w:top w:val="single" w:sz="4" w:space="0" w:color="auto"/>
              <w:left w:val="single" w:sz="4" w:space="0" w:color="auto"/>
              <w:bottom w:val="single" w:sz="4" w:space="0" w:color="auto"/>
              <w:right w:val="single" w:sz="4" w:space="0" w:color="auto"/>
            </w:tcBorders>
          </w:tcPr>
          <w:p w14:paraId="3FFC4826" w14:textId="77777777" w:rsidR="009372AC" w:rsidRDefault="009372AC" w:rsidP="00A015E3">
            <w:pPr>
              <w:pStyle w:val="af7"/>
            </w:pPr>
            <w:r>
              <w:t>К</w:t>
            </w:r>
            <w:r>
              <w:rPr>
                <w:vertAlign w:val="subscript"/>
              </w:rPr>
              <w:t> </w:t>
            </w:r>
            <w:proofErr w:type="spellStart"/>
            <w:proofErr w:type="gramStart"/>
            <w:r>
              <w:rPr>
                <w:vertAlign w:val="subscript"/>
              </w:rPr>
              <w:t>жил.фонд</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4C68A542" w14:textId="54F317E2" w:rsidR="009372AC" w:rsidRDefault="009372AC" w:rsidP="00A015E3">
            <w:pPr>
              <w:pStyle w:val="af7"/>
            </w:pPr>
            <w:r>
              <w:rPr>
                <w:noProof/>
              </w:rPr>
              <w:drawing>
                <wp:inline distT="0" distB="0" distL="0" distR="0" wp14:anchorId="013B7AFC" wp14:editId="08EBB107">
                  <wp:extent cx="755650" cy="22288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55650" cy="222885"/>
                          </a:xfrm>
                          <a:prstGeom prst="rect">
                            <a:avLst/>
                          </a:prstGeom>
                          <a:noFill/>
                          <a:ln>
                            <a:noFill/>
                          </a:ln>
                        </pic:spPr>
                      </pic:pic>
                    </a:graphicData>
                  </a:graphic>
                </wp:inline>
              </w:drawing>
            </w:r>
          </w:p>
          <w:p w14:paraId="6598AB71" w14:textId="42B63837" w:rsidR="009372AC" w:rsidRDefault="009372AC" w:rsidP="00A015E3">
            <w:pPr>
              <w:pStyle w:val="af7"/>
            </w:pPr>
            <w:r>
              <w:rPr>
                <w:noProof/>
              </w:rPr>
              <w:drawing>
                <wp:inline distT="0" distB="0" distL="0" distR="0" wp14:anchorId="61E9BB16" wp14:editId="2CC2A810">
                  <wp:extent cx="755650" cy="18415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55650" cy="184150"/>
                          </a:xfrm>
                          <a:prstGeom prst="rect">
                            <a:avLst/>
                          </a:prstGeom>
                          <a:noFill/>
                          <a:ln>
                            <a:noFill/>
                          </a:ln>
                        </pic:spPr>
                      </pic:pic>
                    </a:graphicData>
                  </a:graphic>
                </wp:inline>
              </w:drawing>
            </w:r>
          </w:p>
          <w:p w14:paraId="2CF5FF6B" w14:textId="77777777" w:rsidR="009372AC" w:rsidRDefault="009372AC" w:rsidP="00A015E3">
            <w:pPr>
              <w:pStyle w:val="af7"/>
            </w:pPr>
            <w:r>
              <w:t>К</w:t>
            </w:r>
            <w:r>
              <w:rPr>
                <w:vertAlign w:val="subscript"/>
              </w:rPr>
              <w:t> </w:t>
            </w:r>
            <w:proofErr w:type="spellStart"/>
            <w:r>
              <w:rPr>
                <w:vertAlign w:val="subscript"/>
              </w:rPr>
              <w:t>дезинф</w:t>
            </w:r>
            <w:proofErr w:type="spellEnd"/>
            <w:r>
              <w:t xml:space="preserve"> * 0,3</w:t>
            </w:r>
          </w:p>
        </w:tc>
        <w:tc>
          <w:tcPr>
            <w:tcW w:w="1372" w:type="dxa"/>
            <w:tcBorders>
              <w:top w:val="single" w:sz="4" w:space="0" w:color="auto"/>
              <w:left w:val="single" w:sz="4" w:space="0" w:color="auto"/>
              <w:bottom w:val="single" w:sz="4" w:space="0" w:color="auto"/>
              <w:right w:val="single" w:sz="4" w:space="0" w:color="auto"/>
            </w:tcBorders>
          </w:tcPr>
          <w:p w14:paraId="74547EE4"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6894D48E" w14:textId="77777777" w:rsidR="009372AC" w:rsidRDefault="009372AC" w:rsidP="00A015E3">
            <w:pPr>
              <w:pStyle w:val="af5"/>
            </w:pPr>
          </w:p>
        </w:tc>
      </w:tr>
      <w:tr w:rsidR="009372AC" w14:paraId="297F29D3"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352E6593" w14:textId="77777777" w:rsidR="009372AC" w:rsidRDefault="009372AC" w:rsidP="00A015E3">
            <w:pPr>
              <w:pStyle w:val="af7"/>
            </w:pPr>
            <w:bookmarkStart w:id="22" w:name="sub_24021"/>
            <w:r>
              <w:t>2.1</w:t>
            </w:r>
            <w:bookmarkEnd w:id="22"/>
          </w:p>
        </w:tc>
        <w:tc>
          <w:tcPr>
            <w:tcW w:w="2218" w:type="dxa"/>
            <w:vMerge/>
            <w:tcBorders>
              <w:top w:val="single" w:sz="4" w:space="0" w:color="auto"/>
              <w:left w:val="single" w:sz="4" w:space="0" w:color="auto"/>
              <w:bottom w:val="single" w:sz="4" w:space="0" w:color="auto"/>
              <w:right w:val="single" w:sz="4" w:space="0" w:color="auto"/>
            </w:tcBorders>
          </w:tcPr>
          <w:p w14:paraId="4FFB8D98"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0073EE38" w14:textId="77777777" w:rsidR="009372AC" w:rsidRDefault="009372AC" w:rsidP="00A015E3">
            <w:pPr>
              <w:pStyle w:val="af7"/>
            </w:pPr>
            <w:r>
              <w:t xml:space="preserve">Акт выполненных работ по подготовке к отопительному периоду теплового контура здания в соответствии с требованиями </w:t>
            </w:r>
            <w:hyperlink r:id="rId67" w:history="1">
              <w:r>
                <w:rPr>
                  <w:rStyle w:val="af2"/>
                </w:rPr>
                <w:t>пункта 2.6.10</w:t>
              </w:r>
            </w:hyperlink>
            <w:r>
              <w:t xml:space="preserve"> Правил и норм технической эксплуатации жилищного фонда</w:t>
            </w:r>
          </w:p>
          <w:p w14:paraId="7A868054" w14:textId="77777777" w:rsidR="009372AC" w:rsidRDefault="009372AC" w:rsidP="00A015E3">
            <w:pPr>
              <w:pStyle w:val="af7"/>
            </w:pPr>
            <w:r>
              <w:t>(</w:t>
            </w:r>
            <w:hyperlink w:anchor="sub_111516" w:history="1">
              <w:r>
                <w:rPr>
                  <w:rStyle w:val="af2"/>
                </w:rPr>
                <w:t>подпункт 11.5.16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4F61A3E" w14:textId="77777777" w:rsidR="009372AC" w:rsidRDefault="009372AC" w:rsidP="00A015E3">
            <w:pPr>
              <w:pStyle w:val="af7"/>
            </w:pPr>
            <w:r>
              <w:t>Показатель выполнения работ по подготовке к отопительному периоду теплового контура здания</w:t>
            </w:r>
          </w:p>
        </w:tc>
        <w:tc>
          <w:tcPr>
            <w:tcW w:w="850" w:type="dxa"/>
            <w:tcBorders>
              <w:top w:val="single" w:sz="4" w:space="0" w:color="auto"/>
              <w:left w:val="single" w:sz="4" w:space="0" w:color="auto"/>
              <w:bottom w:val="single" w:sz="4" w:space="0" w:color="auto"/>
              <w:right w:val="single" w:sz="4" w:space="0" w:color="auto"/>
            </w:tcBorders>
          </w:tcPr>
          <w:p w14:paraId="405987FA" w14:textId="77777777" w:rsidR="009372AC" w:rsidRDefault="009372AC" w:rsidP="00A015E3">
            <w:pPr>
              <w:pStyle w:val="af7"/>
            </w:pPr>
            <w:r>
              <w:t>0,7</w:t>
            </w:r>
          </w:p>
        </w:tc>
        <w:tc>
          <w:tcPr>
            <w:tcW w:w="1661" w:type="dxa"/>
            <w:tcBorders>
              <w:top w:val="single" w:sz="4" w:space="0" w:color="auto"/>
              <w:left w:val="single" w:sz="4" w:space="0" w:color="auto"/>
              <w:bottom w:val="single" w:sz="4" w:space="0" w:color="auto"/>
              <w:right w:val="single" w:sz="4" w:space="0" w:color="auto"/>
            </w:tcBorders>
          </w:tcPr>
          <w:p w14:paraId="45C2584A" w14:textId="77777777" w:rsidR="009372AC" w:rsidRDefault="009372AC" w:rsidP="00A015E3">
            <w:pPr>
              <w:pStyle w:val="af7"/>
            </w:pPr>
            <w:proofErr w:type="gramStart"/>
            <w:r>
              <w:t>К</w:t>
            </w:r>
            <w:r>
              <w:rPr>
                <w:vertAlign w:val="subscript"/>
              </w:rPr>
              <w:t> контур</w:t>
            </w:r>
            <w:proofErr w:type="gramEnd"/>
          </w:p>
        </w:tc>
        <w:tc>
          <w:tcPr>
            <w:tcW w:w="2214" w:type="dxa"/>
            <w:tcBorders>
              <w:top w:val="single" w:sz="4" w:space="0" w:color="auto"/>
              <w:left w:val="single" w:sz="4" w:space="0" w:color="auto"/>
              <w:bottom w:val="single" w:sz="4" w:space="0" w:color="auto"/>
              <w:right w:val="single" w:sz="4" w:space="0" w:color="auto"/>
            </w:tcBorders>
          </w:tcPr>
          <w:p w14:paraId="4BC1D9E3" w14:textId="77777777" w:rsidR="009372AC" w:rsidRDefault="009372AC" w:rsidP="00A015E3">
            <w:pPr>
              <w:pStyle w:val="af7"/>
            </w:pPr>
            <w:r>
              <w:t>Наличие - 1</w:t>
            </w:r>
          </w:p>
          <w:p w14:paraId="66D0AC7C"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6E75F4C6"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3E3C4711" w14:textId="77777777" w:rsidR="009372AC" w:rsidRDefault="009372AC" w:rsidP="00A015E3">
            <w:pPr>
              <w:pStyle w:val="af5"/>
            </w:pPr>
          </w:p>
        </w:tc>
      </w:tr>
      <w:tr w:rsidR="009372AC" w14:paraId="57D942AF"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0E74448B" w14:textId="77777777" w:rsidR="009372AC" w:rsidRDefault="009372AC" w:rsidP="00A015E3">
            <w:pPr>
              <w:pStyle w:val="af7"/>
            </w:pPr>
            <w:bookmarkStart w:id="23" w:name="sub_24022"/>
            <w:r>
              <w:t>2.2</w:t>
            </w:r>
            <w:bookmarkEnd w:id="23"/>
          </w:p>
        </w:tc>
        <w:tc>
          <w:tcPr>
            <w:tcW w:w="2218" w:type="dxa"/>
            <w:vMerge/>
            <w:tcBorders>
              <w:top w:val="single" w:sz="4" w:space="0" w:color="auto"/>
              <w:left w:val="single" w:sz="4" w:space="0" w:color="auto"/>
              <w:bottom w:val="single" w:sz="4" w:space="0" w:color="auto"/>
              <w:right w:val="single" w:sz="4" w:space="0" w:color="auto"/>
            </w:tcBorders>
          </w:tcPr>
          <w:p w14:paraId="1D764783" w14:textId="77777777" w:rsidR="009372AC" w:rsidRDefault="009372AC" w:rsidP="00A015E3">
            <w:pPr>
              <w:pStyle w:val="af5"/>
            </w:pPr>
          </w:p>
        </w:tc>
        <w:tc>
          <w:tcPr>
            <w:tcW w:w="2127" w:type="dxa"/>
            <w:tcBorders>
              <w:top w:val="single" w:sz="4" w:space="0" w:color="auto"/>
              <w:left w:val="single" w:sz="4" w:space="0" w:color="auto"/>
              <w:bottom w:val="single" w:sz="4" w:space="0" w:color="auto"/>
              <w:right w:val="single" w:sz="4" w:space="0" w:color="auto"/>
            </w:tcBorders>
          </w:tcPr>
          <w:p w14:paraId="5DA23D36" w14:textId="77777777" w:rsidR="009372AC" w:rsidRDefault="009372AC" w:rsidP="00A015E3">
            <w:pPr>
              <w:pStyle w:val="af7"/>
            </w:pPr>
            <w:r>
              <w:t xml:space="preserve">Акты о проведении дезинфекции систем </w:t>
            </w:r>
            <w:r>
              <w:lastRenderedPageBreak/>
              <w:t xml:space="preserve">теплопотребления с открытой схемой теплоснабжения и горячего водоснабжения в соответствии с </w:t>
            </w:r>
            <w:hyperlink r:id="rId68" w:history="1">
              <w:r>
                <w:rPr>
                  <w:rStyle w:val="af2"/>
                </w:rPr>
                <w:t>пунктом 5.2.10</w:t>
              </w:r>
            </w:hyperlink>
            <w:r>
              <w:t xml:space="preserve"> Правил и норм технической эксплуатации жилищного фонда, санитарными правилами и нормами </w:t>
            </w:r>
            <w:hyperlink r:id="rId69" w:history="1">
              <w:r>
                <w:rPr>
                  <w:rStyle w:val="af2"/>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w:t>
            </w:r>
            <w:hyperlink r:id="rId70" w:history="1">
              <w:r>
                <w:rPr>
                  <w:rStyle w:val="af2"/>
                </w:rPr>
                <w:t>постановлением</w:t>
              </w:r>
            </w:hyperlink>
            <w:r>
              <w:t xml:space="preserve"> Главного государственного санитарного врача Российской Федерации от 28 января 2021 г. N 2</w:t>
            </w:r>
            <w:r>
              <w:rPr>
                <w:vertAlign w:val="superscript"/>
              </w:rPr>
              <w:t> </w:t>
            </w:r>
            <w:hyperlink w:anchor="sub_24444" w:history="1">
              <w:r>
                <w:rPr>
                  <w:rStyle w:val="af2"/>
                  <w:vertAlign w:val="superscript"/>
                </w:rPr>
                <w:t>4</w:t>
              </w:r>
            </w:hyperlink>
            <w:r>
              <w:rPr>
                <w:vertAlign w:val="superscript"/>
              </w:rPr>
              <w:t xml:space="preserve"> </w:t>
            </w:r>
            <w:r>
              <w:t xml:space="preserve">(далее - </w:t>
            </w:r>
            <w:r>
              <w:lastRenderedPageBreak/>
              <w:t>СанПиН 1.2.3685-21), и акты о результатах отбора проб воды из системы на соответствие требованиям СанПиН 1.2.3685-21, оформленные аккредитованной лабораторией (</w:t>
            </w:r>
            <w:hyperlink w:anchor="sub_111517" w:history="1">
              <w:r>
                <w:rPr>
                  <w:rStyle w:val="af2"/>
                </w:rPr>
                <w:t>подпункт 11.5.17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4132B8A" w14:textId="77777777" w:rsidR="009372AC" w:rsidRDefault="009372AC" w:rsidP="00A015E3">
            <w:pPr>
              <w:pStyle w:val="af7"/>
            </w:pPr>
            <w:r>
              <w:lastRenderedPageBreak/>
              <w:t xml:space="preserve">Показатель наличия актов о проведении дезинфекции </w:t>
            </w:r>
            <w:r>
              <w:lastRenderedPageBreak/>
              <w:t>систем теплопотребления с открытой схемой теплоснабжения и горячего водоснабжения актов о результатах отбора проб воды из системы</w:t>
            </w:r>
          </w:p>
        </w:tc>
        <w:tc>
          <w:tcPr>
            <w:tcW w:w="850" w:type="dxa"/>
            <w:tcBorders>
              <w:top w:val="single" w:sz="4" w:space="0" w:color="auto"/>
              <w:left w:val="single" w:sz="4" w:space="0" w:color="auto"/>
              <w:bottom w:val="single" w:sz="4" w:space="0" w:color="auto"/>
              <w:right w:val="single" w:sz="4" w:space="0" w:color="auto"/>
            </w:tcBorders>
          </w:tcPr>
          <w:p w14:paraId="5E7A2EB0" w14:textId="77777777" w:rsidR="009372AC" w:rsidRDefault="009372AC" w:rsidP="00A015E3">
            <w:pPr>
              <w:pStyle w:val="af7"/>
            </w:pPr>
            <w:r>
              <w:lastRenderedPageBreak/>
              <w:t>0,3</w:t>
            </w:r>
          </w:p>
        </w:tc>
        <w:tc>
          <w:tcPr>
            <w:tcW w:w="1661" w:type="dxa"/>
            <w:tcBorders>
              <w:top w:val="single" w:sz="4" w:space="0" w:color="auto"/>
              <w:left w:val="single" w:sz="4" w:space="0" w:color="auto"/>
              <w:bottom w:val="single" w:sz="4" w:space="0" w:color="auto"/>
              <w:right w:val="single" w:sz="4" w:space="0" w:color="auto"/>
            </w:tcBorders>
          </w:tcPr>
          <w:p w14:paraId="105E02D0" w14:textId="77777777" w:rsidR="009372AC" w:rsidRDefault="009372AC" w:rsidP="00A015E3">
            <w:pPr>
              <w:pStyle w:val="af7"/>
            </w:pPr>
            <w:r>
              <w:t>К</w:t>
            </w:r>
            <w:r>
              <w:rPr>
                <w:vertAlign w:val="subscript"/>
              </w:rPr>
              <w:t> </w:t>
            </w:r>
            <w:proofErr w:type="spellStart"/>
            <w:r>
              <w:rPr>
                <w:vertAlign w:val="subscript"/>
              </w:rPr>
              <w:t>дезинф</w:t>
            </w:r>
            <w:proofErr w:type="spellEnd"/>
          </w:p>
        </w:tc>
        <w:tc>
          <w:tcPr>
            <w:tcW w:w="2214" w:type="dxa"/>
            <w:tcBorders>
              <w:top w:val="single" w:sz="4" w:space="0" w:color="auto"/>
              <w:left w:val="single" w:sz="4" w:space="0" w:color="auto"/>
              <w:bottom w:val="single" w:sz="4" w:space="0" w:color="auto"/>
              <w:right w:val="single" w:sz="4" w:space="0" w:color="auto"/>
            </w:tcBorders>
          </w:tcPr>
          <w:p w14:paraId="019E961F" w14:textId="77777777" w:rsidR="009372AC" w:rsidRDefault="009372AC" w:rsidP="00A015E3">
            <w:pPr>
              <w:pStyle w:val="af7"/>
            </w:pPr>
            <w:r>
              <w:t>Наличие - 1</w:t>
            </w:r>
          </w:p>
          <w:p w14:paraId="3BF1CB59"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612F5FE"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6073DC5A" w14:textId="77777777" w:rsidR="009372AC" w:rsidRDefault="009372AC" w:rsidP="00A015E3">
            <w:pPr>
              <w:pStyle w:val="af5"/>
            </w:pPr>
          </w:p>
        </w:tc>
      </w:tr>
      <w:tr w:rsidR="009372AC" w14:paraId="52DB560C"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44E0132F" w14:textId="77777777" w:rsidR="009372AC" w:rsidRDefault="009372AC" w:rsidP="00A015E3">
            <w:pPr>
              <w:pStyle w:val="af7"/>
            </w:pPr>
            <w:bookmarkStart w:id="24" w:name="sub_24003"/>
            <w:r>
              <w:lastRenderedPageBreak/>
              <w:t>3</w:t>
            </w:r>
            <w:bookmarkEnd w:id="24"/>
          </w:p>
        </w:tc>
        <w:tc>
          <w:tcPr>
            <w:tcW w:w="2218" w:type="dxa"/>
            <w:vMerge w:val="restart"/>
            <w:tcBorders>
              <w:top w:val="single" w:sz="4" w:space="0" w:color="auto"/>
              <w:left w:val="single" w:sz="4" w:space="0" w:color="auto"/>
              <w:bottom w:val="single" w:sz="4" w:space="0" w:color="auto"/>
              <w:right w:val="single" w:sz="4" w:space="0" w:color="auto"/>
            </w:tcBorders>
          </w:tcPr>
          <w:p w14:paraId="634CC338" w14:textId="77777777" w:rsidR="009372AC" w:rsidRDefault="009372AC" w:rsidP="00A015E3">
            <w:pPr>
              <w:pStyle w:val="af7"/>
            </w:pPr>
            <w:r>
              <w:t xml:space="preserve">Обеспечить выполнение требования, предусмотренного </w:t>
            </w:r>
            <w:hyperlink r:id="rId71" w:history="1">
              <w:r>
                <w:rPr>
                  <w:rStyle w:val="af2"/>
                </w:rPr>
                <w:t>пунктом 11</w:t>
              </w:r>
            </w:hyperlink>
            <w:r>
              <w:t xml:space="preserve"> Правил пользования газом и предоставления услуг по газоснабжению в Российской Федерации, утвержденных </w:t>
            </w:r>
            <w:hyperlink r:id="rId72" w:history="1">
              <w:r>
                <w:rPr>
                  <w:rStyle w:val="af2"/>
                </w:rPr>
                <w:t>постановлением</w:t>
              </w:r>
            </w:hyperlink>
            <w:r>
              <w:t xml:space="preserve"> Правительства Российской Федерации от 17 мая 2002 г. N 317, в части обеспечения безопасности при использовании и содержании внутридомового и </w:t>
            </w:r>
            <w:r>
              <w:lastRenderedPageBreak/>
              <w:t>внутриквартирного газового оборудования при предоставлении коммунальной услуги по газоснабжению (</w:t>
            </w:r>
            <w:hyperlink w:anchor="sub_10113" w:history="1">
              <w:r>
                <w:rPr>
                  <w:rStyle w:val="af2"/>
                </w:rPr>
                <w:t>подпункт 11.3 пункта 11</w:t>
              </w:r>
            </w:hyperlink>
            <w:r>
              <w:t xml:space="preserve"> Правил)</w:t>
            </w:r>
          </w:p>
          <w:p w14:paraId="12EA30AF" w14:textId="77777777" w:rsidR="009372AC" w:rsidRDefault="009372AC" w:rsidP="00A015E3">
            <w:pPr>
              <w:pStyle w:val="af5"/>
            </w:pPr>
          </w:p>
          <w:p w14:paraId="3D5A6E49" w14:textId="77777777" w:rsidR="009372AC" w:rsidRDefault="009372AC" w:rsidP="00A015E3">
            <w:pPr>
              <w:pStyle w:val="af5"/>
            </w:pPr>
          </w:p>
        </w:tc>
        <w:tc>
          <w:tcPr>
            <w:tcW w:w="2127" w:type="dxa"/>
            <w:vMerge w:val="restart"/>
            <w:tcBorders>
              <w:top w:val="single" w:sz="4" w:space="0" w:color="auto"/>
              <w:left w:val="single" w:sz="4" w:space="0" w:color="auto"/>
              <w:bottom w:val="single" w:sz="4" w:space="0" w:color="auto"/>
              <w:right w:val="single" w:sz="4" w:space="0" w:color="auto"/>
            </w:tcBorders>
          </w:tcPr>
          <w:p w14:paraId="5145AFA6" w14:textId="77777777" w:rsidR="009372AC" w:rsidRDefault="009372AC" w:rsidP="00A015E3">
            <w:pPr>
              <w:pStyle w:val="af7"/>
            </w:pPr>
            <w:r>
              <w:lastRenderedPageBreak/>
              <w:t xml:space="preserve">Для лиц, указанных в </w:t>
            </w:r>
            <w:hyperlink w:anchor="sub_10014" w:history="1">
              <w:r>
                <w:rPr>
                  <w:rStyle w:val="af2"/>
                </w:rPr>
                <w:t>подпунктах 1.4</w:t>
              </w:r>
            </w:hyperlink>
            <w:r>
              <w:t xml:space="preserve">, </w:t>
            </w:r>
            <w:hyperlink w:anchor="sub_10015" w:history="1">
              <w:r>
                <w:rPr>
                  <w:rStyle w:val="af2"/>
                </w:rPr>
                <w:t>1.5 пункта 1</w:t>
              </w:r>
            </w:hyperlink>
            <w: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r>
              <w:lastRenderedPageBreak/>
              <w:t>(</w:t>
            </w:r>
            <w:hyperlink w:anchor="sub_111518" w:history="1">
              <w:r>
                <w:rPr>
                  <w:rStyle w:val="af2"/>
                </w:rPr>
                <w:t>подпункт 11.5.18 пункта 11</w:t>
              </w:r>
            </w:hyperlink>
            <w:r>
              <w:t xml:space="preserve"> Правил)</w:t>
            </w:r>
          </w:p>
          <w:p w14:paraId="797057EE" w14:textId="77777777" w:rsidR="009372AC" w:rsidRDefault="009372AC" w:rsidP="00A015E3">
            <w:pPr>
              <w:pStyle w:val="af5"/>
            </w:pPr>
          </w:p>
          <w:p w14:paraId="65EA437D" w14:textId="77777777" w:rsidR="009372AC" w:rsidRDefault="009372A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672C0054" w14:textId="77777777" w:rsidR="009372AC" w:rsidRDefault="009372AC" w:rsidP="00A015E3">
            <w:pPr>
              <w:pStyle w:val="af7"/>
            </w:pPr>
            <w:r>
              <w:lastRenderedPageBreak/>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850" w:type="dxa"/>
            <w:tcBorders>
              <w:top w:val="single" w:sz="4" w:space="0" w:color="auto"/>
              <w:left w:val="single" w:sz="4" w:space="0" w:color="auto"/>
              <w:bottom w:val="single" w:sz="4" w:space="0" w:color="auto"/>
              <w:right w:val="single" w:sz="4" w:space="0" w:color="auto"/>
            </w:tcBorders>
          </w:tcPr>
          <w:p w14:paraId="1E158244" w14:textId="77777777" w:rsidR="009372AC" w:rsidRDefault="009372AC" w:rsidP="00A015E3">
            <w:pPr>
              <w:pStyle w:val="af7"/>
            </w:pPr>
            <w:r>
              <w:t>0,02</w:t>
            </w:r>
          </w:p>
        </w:tc>
        <w:tc>
          <w:tcPr>
            <w:tcW w:w="1661" w:type="dxa"/>
            <w:tcBorders>
              <w:top w:val="single" w:sz="4" w:space="0" w:color="auto"/>
              <w:left w:val="single" w:sz="4" w:space="0" w:color="auto"/>
              <w:bottom w:val="single" w:sz="4" w:space="0" w:color="auto"/>
              <w:right w:val="single" w:sz="4" w:space="0" w:color="auto"/>
            </w:tcBorders>
          </w:tcPr>
          <w:p w14:paraId="3A3325D2" w14:textId="77777777" w:rsidR="009372AC" w:rsidRDefault="009372AC" w:rsidP="00A015E3">
            <w:pPr>
              <w:pStyle w:val="af7"/>
            </w:pPr>
            <w:proofErr w:type="gramStart"/>
            <w:r>
              <w:t>К</w:t>
            </w:r>
            <w:r>
              <w:rPr>
                <w:vertAlign w:val="subscript"/>
              </w:rPr>
              <w:t> газ</w:t>
            </w:r>
            <w:proofErr w:type="gramEnd"/>
          </w:p>
        </w:tc>
        <w:tc>
          <w:tcPr>
            <w:tcW w:w="2214" w:type="dxa"/>
            <w:tcBorders>
              <w:top w:val="single" w:sz="4" w:space="0" w:color="auto"/>
              <w:left w:val="single" w:sz="4" w:space="0" w:color="auto"/>
              <w:bottom w:val="single" w:sz="4" w:space="0" w:color="auto"/>
              <w:right w:val="single" w:sz="4" w:space="0" w:color="auto"/>
            </w:tcBorders>
          </w:tcPr>
          <w:p w14:paraId="573ECF31" w14:textId="4DF1E4F8" w:rsidR="009372AC" w:rsidRDefault="009372AC" w:rsidP="00A015E3">
            <w:pPr>
              <w:pStyle w:val="af7"/>
            </w:pPr>
            <w:r>
              <w:rPr>
                <w:noProof/>
              </w:rPr>
              <w:drawing>
                <wp:inline distT="0" distB="0" distL="0" distR="0" wp14:anchorId="5EBB14E8" wp14:editId="64EF5DE4">
                  <wp:extent cx="755650" cy="1244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55650" cy="124460"/>
                          </a:xfrm>
                          <a:prstGeom prst="rect">
                            <a:avLst/>
                          </a:prstGeom>
                          <a:noFill/>
                          <a:ln>
                            <a:noFill/>
                          </a:ln>
                        </pic:spPr>
                      </pic:pic>
                    </a:graphicData>
                  </a:graphic>
                </wp:inline>
              </w:drawing>
            </w:r>
          </w:p>
          <w:p w14:paraId="1F9F65D7" w14:textId="77777777" w:rsidR="009372AC" w:rsidRDefault="009372AC" w:rsidP="00A015E3">
            <w:pPr>
              <w:pStyle w:val="af7"/>
            </w:pPr>
            <w:r>
              <w:t>К</w:t>
            </w:r>
            <w:r>
              <w:rPr>
                <w:vertAlign w:val="subscript"/>
              </w:rPr>
              <w:t> </w:t>
            </w:r>
            <w:proofErr w:type="spellStart"/>
            <w:proofErr w:type="gramStart"/>
            <w:r>
              <w:rPr>
                <w:vertAlign w:val="subscript"/>
              </w:rPr>
              <w:t>догов.тех</w:t>
            </w:r>
            <w:proofErr w:type="gramEnd"/>
            <w:r>
              <w:rPr>
                <w:vertAlign w:val="subscript"/>
              </w:rPr>
              <w:t>.обсл</w:t>
            </w:r>
            <w:proofErr w:type="spellEnd"/>
            <w:r>
              <w:t xml:space="preserve"> * 0,5</w:t>
            </w:r>
          </w:p>
        </w:tc>
        <w:tc>
          <w:tcPr>
            <w:tcW w:w="1372" w:type="dxa"/>
            <w:tcBorders>
              <w:top w:val="single" w:sz="4" w:space="0" w:color="auto"/>
              <w:left w:val="single" w:sz="4" w:space="0" w:color="auto"/>
              <w:bottom w:val="single" w:sz="4" w:space="0" w:color="auto"/>
              <w:right w:val="single" w:sz="4" w:space="0" w:color="auto"/>
            </w:tcBorders>
          </w:tcPr>
          <w:p w14:paraId="4112B72E"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060A43E5" w14:textId="77777777" w:rsidR="009372AC" w:rsidRDefault="009372AC" w:rsidP="00A015E3">
            <w:pPr>
              <w:pStyle w:val="af5"/>
            </w:pPr>
          </w:p>
        </w:tc>
      </w:tr>
      <w:tr w:rsidR="009372AC" w14:paraId="353E8145"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4380EA7E" w14:textId="77777777" w:rsidR="009372AC" w:rsidRDefault="009372AC" w:rsidP="00A015E3">
            <w:pPr>
              <w:pStyle w:val="af7"/>
            </w:pPr>
            <w:bookmarkStart w:id="25" w:name="sub_24031"/>
            <w:r>
              <w:t>3.1</w:t>
            </w:r>
            <w:bookmarkEnd w:id="25"/>
          </w:p>
        </w:tc>
        <w:tc>
          <w:tcPr>
            <w:tcW w:w="2218" w:type="dxa"/>
            <w:vMerge/>
            <w:tcBorders>
              <w:top w:val="single" w:sz="4" w:space="0" w:color="auto"/>
              <w:left w:val="single" w:sz="4" w:space="0" w:color="auto"/>
              <w:bottom w:val="single" w:sz="4" w:space="0" w:color="auto"/>
              <w:right w:val="single" w:sz="4" w:space="0" w:color="auto"/>
            </w:tcBorders>
          </w:tcPr>
          <w:p w14:paraId="43B0BF56" w14:textId="77777777" w:rsidR="009372AC" w:rsidRDefault="009372A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6EA91EBB" w14:textId="77777777" w:rsidR="009372AC" w:rsidRDefault="009372A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690CD9A0" w14:textId="77777777" w:rsidR="009372AC" w:rsidRDefault="009372AC" w:rsidP="00A015E3">
            <w:pPr>
              <w:pStyle w:val="af7"/>
            </w:pPr>
            <w:r>
              <w:t xml:space="preserve">Показатель наличия акта обследования дымовых и вентиляционных каналов многоквартирных домов перед </w:t>
            </w:r>
            <w:r>
              <w:lastRenderedPageBreak/>
              <w:t>отопительным периодом</w:t>
            </w:r>
          </w:p>
        </w:tc>
        <w:tc>
          <w:tcPr>
            <w:tcW w:w="850" w:type="dxa"/>
            <w:tcBorders>
              <w:top w:val="single" w:sz="4" w:space="0" w:color="auto"/>
              <w:left w:val="single" w:sz="4" w:space="0" w:color="auto"/>
              <w:bottom w:val="single" w:sz="4" w:space="0" w:color="auto"/>
              <w:right w:val="single" w:sz="4" w:space="0" w:color="auto"/>
            </w:tcBorders>
          </w:tcPr>
          <w:p w14:paraId="2D05CC55" w14:textId="77777777" w:rsidR="009372AC" w:rsidRDefault="009372AC" w:rsidP="00A015E3">
            <w:pPr>
              <w:pStyle w:val="af7"/>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527CA05C" w14:textId="77777777" w:rsidR="009372AC" w:rsidRDefault="009372AC" w:rsidP="00A015E3">
            <w:pPr>
              <w:pStyle w:val="af7"/>
            </w:pPr>
            <w:r>
              <w:t>К</w:t>
            </w:r>
            <w:r>
              <w:rPr>
                <w:vertAlign w:val="subscript"/>
              </w:rPr>
              <w:t> </w:t>
            </w:r>
            <w:proofErr w:type="spellStart"/>
            <w:proofErr w:type="gramStart"/>
            <w:r>
              <w:rPr>
                <w:vertAlign w:val="subscript"/>
              </w:rPr>
              <w:t>дым.вент</w:t>
            </w:r>
            <w:proofErr w:type="spellEnd"/>
            <w:proofErr w:type="gramEnd"/>
          </w:p>
        </w:tc>
        <w:tc>
          <w:tcPr>
            <w:tcW w:w="2214" w:type="dxa"/>
            <w:tcBorders>
              <w:top w:val="single" w:sz="4" w:space="0" w:color="auto"/>
              <w:left w:val="single" w:sz="4" w:space="0" w:color="auto"/>
              <w:bottom w:val="single" w:sz="4" w:space="0" w:color="auto"/>
              <w:right w:val="single" w:sz="4" w:space="0" w:color="auto"/>
            </w:tcBorders>
          </w:tcPr>
          <w:p w14:paraId="1220CE34" w14:textId="77777777" w:rsidR="009372AC" w:rsidRDefault="009372AC" w:rsidP="00A015E3">
            <w:pPr>
              <w:pStyle w:val="af7"/>
            </w:pPr>
            <w:r>
              <w:t>Наличие - 1</w:t>
            </w:r>
          </w:p>
          <w:p w14:paraId="0F936022"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3DBB785"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3F1C2183" w14:textId="77777777" w:rsidR="009372AC" w:rsidRDefault="009372AC" w:rsidP="00A015E3">
            <w:pPr>
              <w:pStyle w:val="af5"/>
            </w:pPr>
          </w:p>
        </w:tc>
      </w:tr>
      <w:tr w:rsidR="009372AC" w14:paraId="39CEEA94"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39F2165F" w14:textId="77777777" w:rsidR="009372AC" w:rsidRDefault="009372AC" w:rsidP="00A015E3">
            <w:pPr>
              <w:pStyle w:val="af7"/>
            </w:pPr>
            <w:bookmarkStart w:id="26" w:name="sub_24032"/>
            <w:r>
              <w:t>3.2</w:t>
            </w:r>
            <w:bookmarkEnd w:id="26"/>
          </w:p>
        </w:tc>
        <w:tc>
          <w:tcPr>
            <w:tcW w:w="2218" w:type="dxa"/>
            <w:vMerge/>
            <w:tcBorders>
              <w:top w:val="single" w:sz="4" w:space="0" w:color="auto"/>
              <w:left w:val="single" w:sz="4" w:space="0" w:color="auto"/>
              <w:bottom w:val="single" w:sz="4" w:space="0" w:color="auto"/>
              <w:right w:val="single" w:sz="4" w:space="0" w:color="auto"/>
            </w:tcBorders>
          </w:tcPr>
          <w:p w14:paraId="17512058" w14:textId="77777777" w:rsidR="009372AC" w:rsidRDefault="009372AC" w:rsidP="00A015E3">
            <w:pPr>
              <w:pStyle w:val="af5"/>
            </w:pPr>
          </w:p>
        </w:tc>
        <w:tc>
          <w:tcPr>
            <w:tcW w:w="2127" w:type="dxa"/>
            <w:vMerge/>
            <w:tcBorders>
              <w:top w:val="single" w:sz="4" w:space="0" w:color="auto"/>
              <w:left w:val="single" w:sz="4" w:space="0" w:color="auto"/>
              <w:bottom w:val="single" w:sz="4" w:space="0" w:color="auto"/>
              <w:right w:val="single" w:sz="4" w:space="0" w:color="auto"/>
            </w:tcBorders>
          </w:tcPr>
          <w:p w14:paraId="1E527DAD" w14:textId="77777777" w:rsidR="009372AC" w:rsidRDefault="009372AC" w:rsidP="00A015E3">
            <w:pPr>
              <w:pStyle w:val="af5"/>
            </w:pPr>
          </w:p>
        </w:tc>
        <w:tc>
          <w:tcPr>
            <w:tcW w:w="2041" w:type="dxa"/>
            <w:tcBorders>
              <w:top w:val="single" w:sz="4" w:space="0" w:color="auto"/>
              <w:left w:val="single" w:sz="4" w:space="0" w:color="auto"/>
              <w:bottom w:val="single" w:sz="4" w:space="0" w:color="auto"/>
              <w:right w:val="single" w:sz="4" w:space="0" w:color="auto"/>
            </w:tcBorders>
          </w:tcPr>
          <w:p w14:paraId="5DAC280B" w14:textId="77777777" w:rsidR="009372AC" w:rsidRDefault="009372AC" w:rsidP="00A015E3">
            <w:pPr>
              <w:pStyle w:val="af7"/>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850" w:type="dxa"/>
            <w:tcBorders>
              <w:top w:val="single" w:sz="4" w:space="0" w:color="auto"/>
              <w:left w:val="single" w:sz="4" w:space="0" w:color="auto"/>
              <w:bottom w:val="single" w:sz="4" w:space="0" w:color="auto"/>
              <w:right w:val="single" w:sz="4" w:space="0" w:color="auto"/>
            </w:tcBorders>
          </w:tcPr>
          <w:p w14:paraId="308911CD" w14:textId="77777777" w:rsidR="009372AC" w:rsidRDefault="009372AC" w:rsidP="00A015E3">
            <w:pPr>
              <w:pStyle w:val="af7"/>
            </w:pPr>
            <w:r>
              <w:t>0,5</w:t>
            </w:r>
          </w:p>
        </w:tc>
        <w:tc>
          <w:tcPr>
            <w:tcW w:w="1661" w:type="dxa"/>
            <w:tcBorders>
              <w:top w:val="single" w:sz="4" w:space="0" w:color="auto"/>
              <w:left w:val="single" w:sz="4" w:space="0" w:color="auto"/>
              <w:bottom w:val="single" w:sz="4" w:space="0" w:color="auto"/>
              <w:right w:val="single" w:sz="4" w:space="0" w:color="auto"/>
            </w:tcBorders>
          </w:tcPr>
          <w:p w14:paraId="157CBD37" w14:textId="77777777" w:rsidR="009372AC" w:rsidRDefault="009372AC" w:rsidP="00A015E3">
            <w:pPr>
              <w:pStyle w:val="af7"/>
            </w:pPr>
            <w:r>
              <w:t>К</w:t>
            </w:r>
            <w:r>
              <w:rPr>
                <w:vertAlign w:val="subscript"/>
              </w:rPr>
              <w:t> </w:t>
            </w:r>
            <w:proofErr w:type="spellStart"/>
            <w:proofErr w:type="gramStart"/>
            <w:r>
              <w:rPr>
                <w:vertAlign w:val="subscript"/>
              </w:rPr>
              <w:t>догов.тех</w:t>
            </w:r>
            <w:proofErr w:type="gramEnd"/>
            <w:r>
              <w:rPr>
                <w:vertAlign w:val="subscript"/>
              </w:rPr>
              <w:t>.обсл</w:t>
            </w:r>
            <w:proofErr w:type="spellEnd"/>
          </w:p>
        </w:tc>
        <w:tc>
          <w:tcPr>
            <w:tcW w:w="2214" w:type="dxa"/>
            <w:tcBorders>
              <w:top w:val="single" w:sz="4" w:space="0" w:color="auto"/>
              <w:left w:val="single" w:sz="4" w:space="0" w:color="auto"/>
              <w:bottom w:val="single" w:sz="4" w:space="0" w:color="auto"/>
              <w:right w:val="single" w:sz="4" w:space="0" w:color="auto"/>
            </w:tcBorders>
          </w:tcPr>
          <w:p w14:paraId="6D73B55A" w14:textId="77777777" w:rsidR="009372AC" w:rsidRDefault="009372AC" w:rsidP="00A015E3">
            <w:pPr>
              <w:pStyle w:val="af7"/>
            </w:pPr>
            <w:r>
              <w:t>Наличие - 1</w:t>
            </w:r>
          </w:p>
          <w:p w14:paraId="0B013DC0"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9AAB28F"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3491008D" w14:textId="77777777" w:rsidR="009372AC" w:rsidRDefault="009372AC" w:rsidP="00A015E3">
            <w:pPr>
              <w:pStyle w:val="af5"/>
            </w:pPr>
          </w:p>
        </w:tc>
      </w:tr>
      <w:tr w:rsidR="009372AC" w14:paraId="5E521C26"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520A02EF" w14:textId="77777777" w:rsidR="009372AC" w:rsidRDefault="009372AC" w:rsidP="00A015E3">
            <w:pPr>
              <w:pStyle w:val="af7"/>
            </w:pPr>
            <w:bookmarkStart w:id="27" w:name="sub_24004"/>
            <w:r>
              <w:t>4</w:t>
            </w:r>
            <w:bookmarkEnd w:id="27"/>
          </w:p>
        </w:tc>
        <w:tc>
          <w:tcPr>
            <w:tcW w:w="2218" w:type="dxa"/>
            <w:tcBorders>
              <w:top w:val="single" w:sz="4" w:space="0" w:color="auto"/>
              <w:left w:val="single" w:sz="4" w:space="0" w:color="auto"/>
              <w:bottom w:val="single" w:sz="4" w:space="0" w:color="auto"/>
              <w:right w:val="single" w:sz="4" w:space="0" w:color="auto"/>
            </w:tcBorders>
          </w:tcPr>
          <w:p w14:paraId="651F7C7D" w14:textId="77777777" w:rsidR="009372AC" w:rsidRDefault="009372AC" w:rsidP="00A015E3">
            <w:pPr>
              <w:pStyle w:val="af7"/>
            </w:pPr>
            <w:r>
              <w:t>Обеспечить выполнение в установленные сроки предписаний, влияющих на надежность работы в отопительный период, выданных</w:t>
            </w:r>
          </w:p>
          <w:p w14:paraId="03F7B64F" w14:textId="77777777" w:rsidR="009372AC" w:rsidRDefault="009372AC" w:rsidP="00A015E3">
            <w:pPr>
              <w:pStyle w:val="af7"/>
            </w:pPr>
            <w:r>
              <w:t xml:space="preserve">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w:t>
            </w:r>
            <w:r>
              <w:lastRenderedPageBreak/>
              <w:t xml:space="preserve">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4" w:history="1">
              <w:r>
                <w:rPr>
                  <w:rStyle w:val="af2"/>
                </w:rPr>
                <w:t>пунктом 2 части 1 статьи 4</w:t>
              </w:r>
            </w:hyperlink>
            <w:hyperlink r:id="rId75" w:history="1">
              <w:r>
                <w:rPr>
                  <w:rStyle w:val="af2"/>
                  <w:vertAlign w:val="superscript"/>
                </w:rPr>
                <w:t> 1</w:t>
              </w:r>
            </w:hyperlink>
            <w:hyperlink r:id="rId76" w:history="1">
              <w:r>
                <w:rPr>
                  <w:rStyle w:val="af2"/>
                </w:rPr>
                <w:t xml:space="preserve"> </w:t>
              </w:r>
            </w:hyperlink>
            <w:r>
              <w:t xml:space="preserve">Федерального закона о теплоснабжении </w:t>
            </w:r>
            <w:hyperlink r:id="rId77" w:history="1">
              <w:r>
                <w:rPr>
                  <w:rStyle w:val="af2"/>
                </w:rPr>
                <w:t>Федерального закона</w:t>
              </w:r>
            </w:hyperlink>
            <w:r>
              <w:t xml:space="preserve">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w:t>
            </w:r>
          </w:p>
          <w:p w14:paraId="5119A195" w14:textId="77777777" w:rsidR="009372AC" w:rsidRDefault="009372AC" w:rsidP="00A015E3">
            <w:pPr>
              <w:pStyle w:val="af7"/>
            </w:pPr>
            <w:r>
              <w:lastRenderedPageBreak/>
              <w:t xml:space="preserve">требований </w:t>
            </w:r>
            <w:hyperlink r:id="rId78" w:history="1">
              <w:r>
                <w:rPr>
                  <w:rStyle w:val="af2"/>
                </w:rPr>
                <w:t>пунктов 6</w:t>
              </w:r>
            </w:hyperlink>
            <w:r>
              <w:t xml:space="preserve">, </w:t>
            </w:r>
            <w:hyperlink r:id="rId79" w:history="1">
              <w:r>
                <w:rPr>
                  <w:rStyle w:val="af2"/>
                </w:rPr>
                <w:t>32</w:t>
              </w:r>
            </w:hyperlink>
            <w:r>
              <w:t xml:space="preserve">, </w:t>
            </w:r>
            <w:hyperlink r:id="rId80" w:history="1">
              <w:r>
                <w:rPr>
                  <w:rStyle w:val="af2"/>
                </w:rPr>
                <w:t>35</w:t>
              </w:r>
            </w:hyperlink>
            <w:r>
              <w:t xml:space="preserve">, </w:t>
            </w:r>
            <w:hyperlink r:id="rId81" w:history="1">
              <w:r>
                <w:rPr>
                  <w:rStyle w:val="af2"/>
                </w:rPr>
                <w:t>59</w:t>
              </w:r>
            </w:hyperlink>
            <w:r>
              <w:t xml:space="preserve">, </w:t>
            </w:r>
            <w:hyperlink r:id="rId82" w:history="1">
              <w:r>
                <w:rPr>
                  <w:rStyle w:val="af2"/>
                </w:rPr>
                <w:t>60</w:t>
              </w:r>
            </w:hyperlink>
            <w:r>
              <w:t xml:space="preserve">, </w:t>
            </w:r>
            <w:hyperlink r:id="rId83" w:history="1">
              <w:r>
                <w:rPr>
                  <w:rStyle w:val="af2"/>
                </w:rPr>
                <w:t>66</w:t>
              </w:r>
            </w:hyperlink>
            <w:r>
              <w:t xml:space="preserve">, </w:t>
            </w:r>
            <w:hyperlink r:id="rId84" w:history="1">
              <w:r>
                <w:rPr>
                  <w:rStyle w:val="af2"/>
                </w:rPr>
                <w:t>абзаца первого пункта</w:t>
              </w:r>
            </w:hyperlink>
          </w:p>
          <w:p w14:paraId="5F58A366" w14:textId="77777777" w:rsidR="009372AC" w:rsidRDefault="009372AC" w:rsidP="00A015E3">
            <w:pPr>
              <w:pStyle w:val="af7"/>
            </w:pPr>
            <w:hyperlink r:id="rId85" w:history="1">
              <w:r>
                <w:rPr>
                  <w:rStyle w:val="af2"/>
                </w:rPr>
                <w:t>155</w:t>
              </w:r>
            </w:hyperlink>
            <w:r>
              <w:t xml:space="preserve">, </w:t>
            </w:r>
            <w:hyperlink r:id="rId86" w:history="1">
              <w:r>
                <w:rPr>
                  <w:rStyle w:val="af2"/>
                </w:rPr>
                <w:t>пунктов 156</w:t>
              </w:r>
            </w:hyperlink>
            <w:r>
              <w:t xml:space="preserve">, </w:t>
            </w:r>
            <w:hyperlink r:id="rId87" w:history="1">
              <w:r>
                <w:rPr>
                  <w:rStyle w:val="af2"/>
                </w:rPr>
                <w:t>157</w:t>
              </w:r>
            </w:hyperlink>
            <w:r>
              <w:t xml:space="preserve">, </w:t>
            </w:r>
            <w:hyperlink r:id="rId88" w:history="1">
              <w:r>
                <w:rPr>
                  <w:rStyle w:val="af2"/>
                </w:rPr>
                <w:t>337</w:t>
              </w:r>
            </w:hyperlink>
            <w:r>
              <w:t xml:space="preserve">, </w:t>
            </w:r>
            <w:hyperlink r:id="rId89" w:history="1">
              <w:r>
                <w:rPr>
                  <w:rStyle w:val="af2"/>
                </w:rPr>
                <w:t>375</w:t>
              </w:r>
            </w:hyperlink>
            <w:r>
              <w:t xml:space="preserve">, </w:t>
            </w:r>
            <w:hyperlink r:id="rId90" w:history="1">
              <w:r>
                <w:rPr>
                  <w:rStyle w:val="af2"/>
                </w:rPr>
                <w:t>393</w:t>
              </w:r>
            </w:hyperlink>
            <w:r>
              <w:t xml:space="preserve">, </w:t>
            </w:r>
            <w:hyperlink r:id="rId91" w:history="1">
              <w:r>
                <w:rPr>
                  <w:rStyle w:val="af2"/>
                </w:rPr>
                <w:t>абзацев второго - четвертого</w:t>
              </w:r>
            </w:hyperlink>
            <w:r>
              <w:t xml:space="preserve">, </w:t>
            </w:r>
            <w:hyperlink r:id="rId92" w:history="1">
              <w:r>
                <w:rPr>
                  <w:rStyle w:val="af2"/>
                </w:rPr>
                <w:t>шестого - восьмого</w:t>
              </w:r>
            </w:hyperlink>
            <w:r>
              <w:t xml:space="preserve"> и </w:t>
            </w:r>
            <w:hyperlink r:id="rId93" w:history="1">
              <w:r>
                <w:rPr>
                  <w:rStyle w:val="af2"/>
                </w:rPr>
                <w:t>десятого пункта 404</w:t>
              </w:r>
            </w:hyperlink>
            <w:r>
              <w:t xml:space="preserve">, </w:t>
            </w:r>
            <w:hyperlink r:id="rId94" w:history="1">
              <w:r>
                <w:rPr>
                  <w:rStyle w:val="af2"/>
                </w:rPr>
                <w:t>пунктов 408</w:t>
              </w:r>
            </w:hyperlink>
            <w:r>
              <w:t xml:space="preserve">, </w:t>
            </w:r>
            <w:hyperlink r:id="rId95" w:history="1">
              <w:r>
                <w:rPr>
                  <w:rStyle w:val="af2"/>
                </w:rPr>
                <w:t>409</w:t>
              </w:r>
            </w:hyperlink>
            <w:r>
              <w:t xml:space="preserve">, </w:t>
            </w:r>
            <w:hyperlink r:id="rId96" w:history="1">
              <w:r>
                <w:rPr>
                  <w:rStyle w:val="af2"/>
                </w:rPr>
                <w:t>412</w:t>
              </w:r>
            </w:hyperlink>
            <w:r>
              <w:t xml:space="preserve">, </w:t>
            </w:r>
            <w:hyperlink r:id="rId97" w:history="1">
              <w:r>
                <w:rPr>
                  <w:rStyle w:val="af2"/>
                </w:rPr>
                <w:t>435-439</w:t>
              </w:r>
            </w:hyperlink>
            <w:r>
              <w:t xml:space="preserve">, </w:t>
            </w:r>
            <w:hyperlink r:id="rId98" w:history="1">
              <w:r>
                <w:rPr>
                  <w:rStyle w:val="af2"/>
                </w:rPr>
                <w:t>446-448</w:t>
              </w:r>
            </w:hyperlink>
            <w:r>
              <w:t xml:space="preserve">, </w:t>
            </w:r>
            <w:hyperlink r:id="rId99" w:history="1">
              <w:r>
                <w:rPr>
                  <w:rStyle w:val="af2"/>
                </w:rPr>
                <w:t>450</w:t>
              </w:r>
            </w:hyperlink>
            <w:r>
              <w:t xml:space="preserve"> Правил N 511, </w:t>
            </w:r>
            <w:hyperlink r:id="rId100" w:history="1">
              <w:r>
                <w:rPr>
                  <w:rStyle w:val="af2"/>
                </w:rPr>
                <w:t>пунктов 394</w:t>
              </w:r>
            </w:hyperlink>
            <w:r>
              <w:t xml:space="preserve">, </w:t>
            </w:r>
            <w:hyperlink r:id="rId101" w:history="1">
              <w:r>
                <w:rPr>
                  <w:rStyle w:val="af2"/>
                </w:rPr>
                <w:t>396-399</w:t>
              </w:r>
            </w:hyperlink>
            <w:r>
              <w:t xml:space="preserve">, </w:t>
            </w:r>
            <w:hyperlink r:id="rId102" w:history="1">
              <w:r>
                <w:rPr>
                  <w:rStyle w:val="af2"/>
                </w:rPr>
                <w:t>403</w:t>
              </w:r>
            </w:hyperlink>
            <w:r>
              <w:t xml:space="preserve"> Правил промышленной безопасности (</w:t>
            </w:r>
            <w:hyperlink w:anchor="sub_10114" w:history="1">
              <w:r>
                <w:rPr>
                  <w:rStyle w:val="af2"/>
                </w:rPr>
                <w:t>подпункт 11.4 пункта 11</w:t>
              </w:r>
            </w:hyperlink>
            <w:r>
              <w:t xml:space="preserve"> Правил)</w:t>
            </w:r>
          </w:p>
        </w:tc>
        <w:tc>
          <w:tcPr>
            <w:tcW w:w="2127" w:type="dxa"/>
            <w:tcBorders>
              <w:top w:val="single" w:sz="4" w:space="0" w:color="auto"/>
              <w:left w:val="single" w:sz="4" w:space="0" w:color="auto"/>
              <w:bottom w:val="single" w:sz="4" w:space="0" w:color="auto"/>
              <w:right w:val="single" w:sz="4" w:space="0" w:color="auto"/>
            </w:tcBorders>
          </w:tcPr>
          <w:p w14:paraId="66816AD3" w14:textId="77777777" w:rsidR="009372AC" w:rsidRDefault="009372AC" w:rsidP="00A015E3">
            <w:pPr>
              <w:pStyle w:val="af7"/>
            </w:pPr>
            <w:r>
              <w:lastRenderedPageBreak/>
              <w:t>Справка, представленная федеральным органом исполнительной власти государственного энергетического надзора, федерального</w:t>
            </w:r>
          </w:p>
          <w:p w14:paraId="0DEC1AA4" w14:textId="77777777" w:rsidR="009372AC" w:rsidRDefault="009372AC" w:rsidP="00A015E3">
            <w:pPr>
              <w:pStyle w:val="af7"/>
            </w:pPr>
            <w:r>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w:t>
            </w:r>
            <w:r>
              <w:lastRenderedPageBreak/>
              <w:t xml:space="preserve">охраны, внешней разведки, мобилизационной подготовки и мобилизации, исполнения наказаний (их подразделениями) (в случаях, предусмотренных </w:t>
            </w:r>
            <w:hyperlink r:id="rId103" w:history="1">
              <w:r>
                <w:rPr>
                  <w:rStyle w:val="af2"/>
                </w:rPr>
                <w:t>пунктом 2 части 1 статьи 4</w:t>
              </w:r>
            </w:hyperlink>
            <w:hyperlink r:id="rId104" w:history="1">
              <w:r>
                <w:rPr>
                  <w:rStyle w:val="af2"/>
                  <w:vertAlign w:val="superscript"/>
                </w:rPr>
                <w:t> 1</w:t>
              </w:r>
            </w:hyperlink>
            <w:hyperlink r:id="rId105" w:history="1">
              <w:r>
                <w:rPr>
                  <w:rStyle w:val="af2"/>
                </w:rPr>
                <w:t xml:space="preserve"> </w:t>
              </w:r>
            </w:hyperlink>
            <w:r>
              <w:t xml:space="preserve">Федерального закона о теплоснабжении и </w:t>
            </w:r>
            <w:hyperlink r:id="rId106" w:history="1">
              <w:r>
                <w:rPr>
                  <w:rStyle w:val="af2"/>
                </w:rPr>
                <w:t>абзацем вторым пункта 2 статьи 5</w:t>
              </w:r>
            </w:hyperlink>
            <w:r>
              <w:t xml:space="preserve"> Федерального закона о промышленной безопасности), в комиссию по оценке готовности к отопительному периоду (</w:t>
            </w:r>
            <w:hyperlink w:anchor="sub_10114" w:history="1">
              <w:r>
                <w:rPr>
                  <w:rStyle w:val="af2"/>
                </w:rPr>
                <w:t>подпункт 11.4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5C6ADF7" w14:textId="77777777" w:rsidR="009372AC" w:rsidRDefault="009372AC" w:rsidP="00A015E3">
            <w:pPr>
              <w:pStyle w:val="af7"/>
            </w:pPr>
            <w:r>
              <w:lastRenderedPageBreak/>
              <w:t>Показатель выполнения предписаний, влияющих на надежность работы в отопительный период</w:t>
            </w:r>
          </w:p>
        </w:tc>
        <w:tc>
          <w:tcPr>
            <w:tcW w:w="850" w:type="dxa"/>
            <w:tcBorders>
              <w:top w:val="single" w:sz="4" w:space="0" w:color="auto"/>
              <w:left w:val="single" w:sz="4" w:space="0" w:color="auto"/>
              <w:bottom w:val="single" w:sz="4" w:space="0" w:color="auto"/>
              <w:right w:val="single" w:sz="4" w:space="0" w:color="auto"/>
            </w:tcBorders>
          </w:tcPr>
          <w:p w14:paraId="220CB2E6" w14:textId="77777777" w:rsidR="009372AC" w:rsidRDefault="009372AC" w:rsidP="00A015E3">
            <w:pPr>
              <w:pStyle w:val="af7"/>
            </w:pPr>
            <w:r>
              <w:t>0,05</w:t>
            </w:r>
          </w:p>
        </w:tc>
        <w:tc>
          <w:tcPr>
            <w:tcW w:w="1661" w:type="dxa"/>
            <w:tcBorders>
              <w:top w:val="single" w:sz="4" w:space="0" w:color="auto"/>
              <w:left w:val="single" w:sz="4" w:space="0" w:color="auto"/>
              <w:bottom w:val="single" w:sz="4" w:space="0" w:color="auto"/>
              <w:right w:val="single" w:sz="4" w:space="0" w:color="auto"/>
            </w:tcBorders>
          </w:tcPr>
          <w:p w14:paraId="5C37F70C" w14:textId="77777777" w:rsidR="009372AC" w:rsidRDefault="009372AC" w:rsidP="00A015E3">
            <w:pPr>
              <w:pStyle w:val="af7"/>
            </w:pPr>
            <w:r>
              <w:t>К</w:t>
            </w:r>
            <w:r>
              <w:rPr>
                <w:vertAlign w:val="subscript"/>
              </w:rPr>
              <w:t> </w:t>
            </w:r>
            <w:proofErr w:type="spellStart"/>
            <w:r>
              <w:rPr>
                <w:vertAlign w:val="subscript"/>
              </w:rPr>
              <w:t>предп</w:t>
            </w:r>
            <w:proofErr w:type="spellEnd"/>
          </w:p>
        </w:tc>
        <w:tc>
          <w:tcPr>
            <w:tcW w:w="2214" w:type="dxa"/>
            <w:tcBorders>
              <w:top w:val="single" w:sz="4" w:space="0" w:color="auto"/>
              <w:left w:val="single" w:sz="4" w:space="0" w:color="auto"/>
              <w:bottom w:val="single" w:sz="4" w:space="0" w:color="auto"/>
              <w:right w:val="single" w:sz="4" w:space="0" w:color="auto"/>
            </w:tcBorders>
          </w:tcPr>
          <w:p w14:paraId="6A0D6ADD" w14:textId="77777777" w:rsidR="009372AC" w:rsidRDefault="009372AC" w:rsidP="00A015E3">
            <w:pPr>
              <w:pStyle w:val="af7"/>
            </w:pPr>
            <w:r>
              <w:t>Наличие - 1</w:t>
            </w:r>
          </w:p>
          <w:p w14:paraId="1FC98285"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10A0E0D1"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06DD63C2" w14:textId="77777777" w:rsidR="009372AC" w:rsidRDefault="009372AC" w:rsidP="00A015E3">
            <w:pPr>
              <w:pStyle w:val="af7"/>
            </w:pPr>
            <w:r>
              <w:t>Не</w:t>
            </w:r>
          </w:p>
          <w:p w14:paraId="7648B4EF" w14:textId="77777777" w:rsidR="009372AC" w:rsidRDefault="009372AC" w:rsidP="00A015E3">
            <w:pPr>
              <w:pStyle w:val="af7"/>
            </w:pPr>
            <w:r>
              <w:t>заполняется</w:t>
            </w:r>
          </w:p>
        </w:tc>
      </w:tr>
      <w:tr w:rsidR="009372AC" w14:paraId="32B8F1B0" w14:textId="77777777" w:rsidTr="00A015E3">
        <w:tblPrEx>
          <w:tblCellMar>
            <w:top w:w="0" w:type="dxa"/>
            <w:bottom w:w="0" w:type="dxa"/>
          </w:tblCellMar>
        </w:tblPrEx>
        <w:tc>
          <w:tcPr>
            <w:tcW w:w="1406" w:type="dxa"/>
            <w:tcBorders>
              <w:top w:val="single" w:sz="4" w:space="0" w:color="auto"/>
              <w:bottom w:val="single" w:sz="4" w:space="0" w:color="auto"/>
              <w:right w:val="single" w:sz="4" w:space="0" w:color="auto"/>
            </w:tcBorders>
          </w:tcPr>
          <w:p w14:paraId="0F0ECA3B" w14:textId="77777777" w:rsidR="009372AC" w:rsidRDefault="009372AC" w:rsidP="00A015E3">
            <w:pPr>
              <w:pStyle w:val="af7"/>
            </w:pPr>
            <w:bookmarkStart w:id="28" w:name="sub_24005"/>
            <w:r>
              <w:lastRenderedPageBreak/>
              <w:t>5</w:t>
            </w:r>
            <w:bookmarkEnd w:id="28"/>
          </w:p>
        </w:tc>
        <w:tc>
          <w:tcPr>
            <w:tcW w:w="2218" w:type="dxa"/>
            <w:tcBorders>
              <w:top w:val="single" w:sz="4" w:space="0" w:color="auto"/>
              <w:left w:val="single" w:sz="4" w:space="0" w:color="auto"/>
              <w:bottom w:val="single" w:sz="4" w:space="0" w:color="auto"/>
              <w:right w:val="single" w:sz="4" w:space="0" w:color="auto"/>
            </w:tcBorders>
          </w:tcPr>
          <w:p w14:paraId="4570E68A" w14:textId="77777777" w:rsidR="009372AC" w:rsidRDefault="009372AC" w:rsidP="00A015E3">
            <w:pPr>
              <w:pStyle w:val="af7"/>
            </w:pPr>
            <w:r>
              <w:t>Обеспечить выполнение плана подготовки к отопительному периоду,</w:t>
            </w:r>
          </w:p>
          <w:p w14:paraId="17492350" w14:textId="77777777" w:rsidR="009372AC" w:rsidRDefault="009372AC" w:rsidP="00A015E3">
            <w:pPr>
              <w:pStyle w:val="af7"/>
            </w:pPr>
            <w:r>
              <w:t xml:space="preserve">предусмотренного </w:t>
            </w:r>
            <w:hyperlink w:anchor="sub_1003" w:history="1">
              <w:r>
                <w:rPr>
                  <w:rStyle w:val="af2"/>
                </w:rPr>
                <w:t>пунктом 3</w:t>
              </w:r>
            </w:hyperlink>
            <w:r>
              <w:t xml:space="preserve"> Правил (</w:t>
            </w:r>
            <w:hyperlink w:anchor="sub_10115" w:history="1">
              <w:r>
                <w:rPr>
                  <w:rStyle w:val="af2"/>
                </w:rPr>
                <w:t>подпункт 11.5 пункта 11</w:t>
              </w:r>
            </w:hyperlink>
            <w:r>
              <w:t xml:space="preserve"> Правил)</w:t>
            </w:r>
          </w:p>
        </w:tc>
        <w:tc>
          <w:tcPr>
            <w:tcW w:w="2127" w:type="dxa"/>
            <w:tcBorders>
              <w:top w:val="single" w:sz="4" w:space="0" w:color="auto"/>
              <w:left w:val="single" w:sz="4" w:space="0" w:color="auto"/>
              <w:bottom w:val="single" w:sz="4" w:space="0" w:color="auto"/>
              <w:right w:val="single" w:sz="4" w:space="0" w:color="auto"/>
            </w:tcBorders>
          </w:tcPr>
          <w:p w14:paraId="6BDC6C1B" w14:textId="77777777" w:rsidR="009372AC" w:rsidRDefault="009372AC" w:rsidP="00A015E3">
            <w:pPr>
              <w:pStyle w:val="af7"/>
            </w:pPr>
            <w:r>
              <w:t>План подготовки к отопительному периоду (</w:t>
            </w:r>
            <w:hyperlink w:anchor="sub_1003" w:history="1">
              <w:r>
                <w:rPr>
                  <w:rStyle w:val="af2"/>
                </w:rPr>
                <w:t>пункт 3</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22C42EB" w14:textId="77777777" w:rsidR="009372AC" w:rsidRDefault="009372AC" w:rsidP="00A015E3">
            <w:pPr>
              <w:pStyle w:val="af7"/>
            </w:pPr>
            <w:r>
              <w:t>Показатель наличия утвержденного плана подготовки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14:paraId="770FF5A1" w14:textId="77777777" w:rsidR="009372AC" w:rsidRDefault="009372AC" w:rsidP="00A015E3">
            <w:pPr>
              <w:pStyle w:val="af7"/>
            </w:pPr>
            <w:r>
              <w:t>0,02</w:t>
            </w:r>
          </w:p>
        </w:tc>
        <w:tc>
          <w:tcPr>
            <w:tcW w:w="1661" w:type="dxa"/>
            <w:tcBorders>
              <w:top w:val="single" w:sz="4" w:space="0" w:color="auto"/>
              <w:left w:val="single" w:sz="4" w:space="0" w:color="auto"/>
              <w:bottom w:val="single" w:sz="4" w:space="0" w:color="auto"/>
              <w:right w:val="single" w:sz="4" w:space="0" w:color="auto"/>
            </w:tcBorders>
          </w:tcPr>
          <w:p w14:paraId="3A4F0D8A" w14:textId="77777777" w:rsidR="009372AC" w:rsidRDefault="009372AC" w:rsidP="00A015E3">
            <w:pPr>
              <w:pStyle w:val="af7"/>
            </w:pPr>
            <w:proofErr w:type="gramStart"/>
            <w:r>
              <w:t>К</w:t>
            </w:r>
            <w:r>
              <w:rPr>
                <w:vertAlign w:val="subscript"/>
              </w:rPr>
              <w:t> план</w:t>
            </w:r>
            <w:proofErr w:type="gramEnd"/>
          </w:p>
        </w:tc>
        <w:tc>
          <w:tcPr>
            <w:tcW w:w="2214" w:type="dxa"/>
            <w:tcBorders>
              <w:top w:val="single" w:sz="4" w:space="0" w:color="auto"/>
              <w:left w:val="single" w:sz="4" w:space="0" w:color="auto"/>
              <w:bottom w:val="single" w:sz="4" w:space="0" w:color="auto"/>
              <w:right w:val="single" w:sz="4" w:space="0" w:color="auto"/>
            </w:tcBorders>
          </w:tcPr>
          <w:p w14:paraId="05C72ED8" w14:textId="77777777" w:rsidR="009372AC" w:rsidRDefault="009372AC" w:rsidP="00A015E3">
            <w:pPr>
              <w:pStyle w:val="af7"/>
            </w:pPr>
            <w:r>
              <w:t>Наличие - 1</w:t>
            </w:r>
          </w:p>
          <w:p w14:paraId="455CC16D" w14:textId="77777777" w:rsidR="009372AC" w:rsidRDefault="009372AC" w:rsidP="00A015E3">
            <w:pPr>
              <w:pStyle w:val="af7"/>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12754BD7" w14:textId="77777777" w:rsidR="009372AC" w:rsidRDefault="009372AC" w:rsidP="00A015E3">
            <w:pPr>
              <w:pStyle w:val="af5"/>
            </w:pPr>
          </w:p>
        </w:tc>
        <w:tc>
          <w:tcPr>
            <w:tcW w:w="1386" w:type="dxa"/>
            <w:tcBorders>
              <w:top w:val="single" w:sz="4" w:space="0" w:color="auto"/>
              <w:left w:val="single" w:sz="4" w:space="0" w:color="auto"/>
              <w:bottom w:val="single" w:sz="4" w:space="0" w:color="auto"/>
            </w:tcBorders>
          </w:tcPr>
          <w:p w14:paraId="38EB3765" w14:textId="77777777" w:rsidR="009372AC" w:rsidRDefault="009372AC" w:rsidP="00A015E3">
            <w:pPr>
              <w:pStyle w:val="af5"/>
            </w:pPr>
          </w:p>
        </w:tc>
      </w:tr>
    </w:tbl>
    <w:p w14:paraId="5EAA2133" w14:textId="77777777" w:rsidR="007D723C" w:rsidRDefault="007D723C" w:rsidP="007D723C">
      <w:pPr>
        <w:pStyle w:val="af4"/>
        <w:rPr>
          <w:shd w:val="clear" w:color="auto" w:fill="F0F0F0"/>
        </w:rPr>
      </w:pPr>
    </w:p>
    <w:p w14:paraId="69823A8A" w14:textId="77777777" w:rsidR="007D723C" w:rsidRDefault="007D723C" w:rsidP="007D723C">
      <w:pPr>
        <w:pStyle w:val="af4"/>
        <w:rPr>
          <w:shd w:val="clear" w:color="auto" w:fill="F0F0F0"/>
        </w:rPr>
      </w:pPr>
      <w:r>
        <w:rPr>
          <w:shd w:val="clear" w:color="auto" w:fill="F0F0F0"/>
        </w:rPr>
        <w:t xml:space="preserve"> </w:t>
      </w:r>
    </w:p>
    <w:p w14:paraId="4B30C43F" w14:textId="77777777" w:rsidR="007D723C" w:rsidRDefault="007D723C" w:rsidP="007D723C"/>
    <w:p w14:paraId="28E573CA" w14:textId="77777777" w:rsidR="007D723C" w:rsidRDefault="007D723C" w:rsidP="006B7534">
      <w:pPr>
        <w:tabs>
          <w:tab w:val="left" w:pos="1461"/>
        </w:tabs>
        <w:adjustRightInd/>
        <w:spacing w:line="230" w:lineRule="auto"/>
        <w:ind w:left="-448" w:right="147" w:firstLine="709"/>
        <w:jc w:val="both"/>
        <w:rPr>
          <w:sz w:val="28"/>
        </w:rPr>
      </w:pPr>
    </w:p>
    <w:p w14:paraId="1A4FB5F2" w14:textId="77777777" w:rsidR="003734FD" w:rsidRDefault="003734FD" w:rsidP="009372AC">
      <w:pPr>
        <w:tabs>
          <w:tab w:val="left" w:pos="1461"/>
        </w:tabs>
        <w:adjustRightInd/>
        <w:spacing w:line="230" w:lineRule="auto"/>
        <w:ind w:right="147"/>
        <w:rPr>
          <w:sz w:val="28"/>
          <w:szCs w:val="28"/>
        </w:rPr>
        <w:sectPr w:rsidR="003734FD" w:rsidSect="007D723C">
          <w:pgSz w:w="17010" w:h="12150" w:orient="landscape"/>
          <w:pgMar w:top="1701" w:right="1281" w:bottom="425" w:left="278" w:header="799" w:footer="0" w:gutter="0"/>
          <w:cols w:space="720"/>
        </w:sectPr>
      </w:pPr>
    </w:p>
    <w:p w14:paraId="7F03B95C" w14:textId="18B746F0" w:rsidR="00407BF1" w:rsidRDefault="00407BF1" w:rsidP="00DA4EFC">
      <w:pPr>
        <w:tabs>
          <w:tab w:val="left" w:pos="1461"/>
        </w:tabs>
        <w:adjustRightInd/>
        <w:spacing w:line="230" w:lineRule="auto"/>
        <w:ind w:right="147"/>
        <w:jc w:val="right"/>
        <w:rPr>
          <w:sz w:val="28"/>
          <w:szCs w:val="28"/>
        </w:rPr>
      </w:pPr>
      <w:r>
        <w:rPr>
          <w:sz w:val="28"/>
          <w:szCs w:val="28"/>
        </w:rPr>
        <w:lastRenderedPageBreak/>
        <w:t xml:space="preserve">Приложение </w:t>
      </w:r>
      <w:r w:rsidR="00DA4EFC">
        <w:rPr>
          <w:sz w:val="28"/>
          <w:szCs w:val="28"/>
        </w:rPr>
        <w:t>3</w:t>
      </w:r>
      <w:r>
        <w:rPr>
          <w:sz w:val="28"/>
          <w:szCs w:val="28"/>
        </w:rPr>
        <w:t xml:space="preserve"> </w:t>
      </w:r>
    </w:p>
    <w:p w14:paraId="4CEB0451" w14:textId="77777777" w:rsidR="00407BF1" w:rsidRDefault="00407BF1" w:rsidP="00407BF1">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17B28F50" w14:textId="219D2BC7" w:rsidR="00407BF1" w:rsidRDefault="00407BF1" w:rsidP="009372AC">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sidR="009372AC">
        <w:rPr>
          <w:sz w:val="28"/>
          <w:szCs w:val="28"/>
        </w:rPr>
        <w:t>потребителей тепловой энергии</w:t>
      </w:r>
    </w:p>
    <w:p w14:paraId="3830B72C" w14:textId="6C74688A" w:rsidR="00407BF1" w:rsidRDefault="00407BF1" w:rsidP="00407BF1">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sidR="003D7951">
        <w:rPr>
          <w:sz w:val="28"/>
          <w:szCs w:val="28"/>
        </w:rPr>
        <w:t>6</w:t>
      </w:r>
      <w:r w:rsidRPr="00343F2D">
        <w:rPr>
          <w:sz w:val="28"/>
          <w:szCs w:val="28"/>
        </w:rPr>
        <w:t>-202</w:t>
      </w:r>
      <w:r w:rsidR="003D7951">
        <w:rPr>
          <w:sz w:val="28"/>
          <w:szCs w:val="28"/>
        </w:rPr>
        <w:t>7</w:t>
      </w:r>
      <w:r w:rsidRPr="00343F2D">
        <w:rPr>
          <w:sz w:val="28"/>
          <w:szCs w:val="28"/>
        </w:rPr>
        <w:t xml:space="preserve"> годов </w:t>
      </w:r>
    </w:p>
    <w:p w14:paraId="3FEFD4EC" w14:textId="77777777" w:rsidR="00407BF1" w:rsidRDefault="00407BF1" w:rsidP="00407BF1">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6EC83594" w14:textId="77777777" w:rsidR="00407BF1" w:rsidRPr="00E843B7" w:rsidRDefault="00407BF1" w:rsidP="00407BF1">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108B7C75" w14:textId="7A4B5D30" w:rsidR="00DA4EFC" w:rsidRDefault="00DA4EFC" w:rsidP="00DA4EFC">
      <w:pPr>
        <w:outlineLvl w:val="0"/>
        <w:rPr>
          <w:b/>
          <w:bCs/>
          <w:sz w:val="26"/>
          <w:szCs w:val="26"/>
          <w:lang w:eastAsia="ar-SA"/>
        </w:rPr>
      </w:pPr>
      <w:r>
        <w:rPr>
          <w:b/>
          <w:bCs/>
          <w:sz w:val="26"/>
          <w:szCs w:val="26"/>
          <w:lang w:eastAsia="ar-SA"/>
        </w:rPr>
        <w:t xml:space="preserve">                                                       </w:t>
      </w:r>
    </w:p>
    <w:p w14:paraId="3842E25D" w14:textId="77777777" w:rsidR="00DA4EFC" w:rsidRDefault="00DA4EFC" w:rsidP="00DA4EFC">
      <w:pPr>
        <w:outlineLvl w:val="0"/>
        <w:rPr>
          <w:b/>
          <w:bCs/>
          <w:sz w:val="26"/>
          <w:szCs w:val="26"/>
          <w:lang w:eastAsia="ar-SA"/>
        </w:rPr>
      </w:pPr>
    </w:p>
    <w:p w14:paraId="43AC4AD3" w14:textId="36190E6E" w:rsidR="00DA4EFC" w:rsidRPr="00DA4EFC" w:rsidRDefault="00DA4EFC" w:rsidP="00DA4EFC">
      <w:pPr>
        <w:outlineLvl w:val="0"/>
        <w:rPr>
          <w:b/>
          <w:bCs/>
          <w:sz w:val="26"/>
          <w:szCs w:val="26"/>
          <w:lang w:eastAsia="ar-SA"/>
        </w:rPr>
      </w:pPr>
      <w:r>
        <w:rPr>
          <w:b/>
          <w:bCs/>
          <w:sz w:val="26"/>
          <w:szCs w:val="26"/>
          <w:lang w:eastAsia="ar-SA"/>
        </w:rPr>
        <w:t xml:space="preserve">                                                      </w:t>
      </w:r>
      <w:r w:rsidRPr="00DA4EFC">
        <w:rPr>
          <w:b/>
          <w:bCs/>
          <w:sz w:val="26"/>
          <w:szCs w:val="26"/>
          <w:lang w:eastAsia="ar-SA"/>
        </w:rPr>
        <w:t>АКТ</w:t>
      </w:r>
    </w:p>
    <w:tbl>
      <w:tblPr>
        <w:tblW w:w="0" w:type="auto"/>
        <w:jc w:val="center"/>
        <w:tblLayout w:type="fixed"/>
        <w:tblCellMar>
          <w:left w:w="28" w:type="dxa"/>
          <w:right w:w="28" w:type="dxa"/>
        </w:tblCellMar>
        <w:tblLook w:val="04A0" w:firstRow="1" w:lastRow="0" w:firstColumn="1" w:lastColumn="0" w:noHBand="0" w:noVBand="1"/>
      </w:tblPr>
      <w:tblGrid>
        <w:gridCol w:w="5756"/>
        <w:gridCol w:w="1021"/>
        <w:gridCol w:w="170"/>
        <w:gridCol w:w="1021"/>
        <w:gridCol w:w="440"/>
      </w:tblGrid>
      <w:tr w:rsidR="00DA4EFC" w:rsidRPr="00DA4EFC" w14:paraId="4C890FEB" w14:textId="77777777" w:rsidTr="00A015E3">
        <w:trPr>
          <w:jc w:val="center"/>
        </w:trPr>
        <w:tc>
          <w:tcPr>
            <w:tcW w:w="5756" w:type="dxa"/>
            <w:vAlign w:val="bottom"/>
            <w:hideMark/>
          </w:tcPr>
          <w:p w14:paraId="43BF48A9" w14:textId="77777777" w:rsidR="00DA4EFC" w:rsidRPr="00DA4EFC" w:rsidRDefault="00DA4EFC" w:rsidP="00DA4EFC">
            <w:pPr>
              <w:adjustRightInd/>
              <w:jc w:val="center"/>
              <w:rPr>
                <w:sz w:val="26"/>
                <w:szCs w:val="26"/>
              </w:rPr>
            </w:pPr>
            <w:r w:rsidRPr="00DA4EFC">
              <w:rPr>
                <w:sz w:val="26"/>
                <w:szCs w:val="26"/>
              </w:rPr>
              <w:t>оценки обеспечения готовности к отопительному периоду</w:t>
            </w:r>
          </w:p>
        </w:tc>
        <w:tc>
          <w:tcPr>
            <w:tcW w:w="1021" w:type="dxa"/>
            <w:tcBorders>
              <w:top w:val="nil"/>
              <w:left w:val="nil"/>
              <w:bottom w:val="single" w:sz="4" w:space="0" w:color="auto"/>
              <w:right w:val="nil"/>
            </w:tcBorders>
            <w:vAlign w:val="bottom"/>
            <w:hideMark/>
          </w:tcPr>
          <w:p w14:paraId="1C53443A" w14:textId="77777777" w:rsidR="00DA4EFC" w:rsidRPr="00DA4EFC" w:rsidRDefault="00DA4EFC" w:rsidP="00DA4EFC">
            <w:pPr>
              <w:widowControl/>
              <w:suppressAutoHyphens/>
              <w:autoSpaceDE/>
              <w:autoSpaceDN/>
              <w:adjustRightInd/>
              <w:jc w:val="center"/>
              <w:rPr>
                <w:b/>
                <w:bCs/>
                <w:sz w:val="26"/>
                <w:szCs w:val="26"/>
                <w:lang w:eastAsia="ar-SA"/>
              </w:rPr>
            </w:pPr>
            <w:r w:rsidRPr="00DA4EFC">
              <w:rPr>
                <w:b/>
                <w:bCs/>
                <w:sz w:val="26"/>
                <w:szCs w:val="26"/>
                <w:lang w:eastAsia="ar-SA"/>
              </w:rPr>
              <w:t>20</w:t>
            </w:r>
          </w:p>
        </w:tc>
        <w:tc>
          <w:tcPr>
            <w:tcW w:w="170" w:type="dxa"/>
            <w:vAlign w:val="bottom"/>
            <w:hideMark/>
          </w:tcPr>
          <w:p w14:paraId="416D2DD3" w14:textId="77777777" w:rsidR="00DA4EFC" w:rsidRPr="00DA4EFC" w:rsidRDefault="00DA4EFC" w:rsidP="00DA4EFC">
            <w:pPr>
              <w:widowControl/>
              <w:suppressAutoHyphens/>
              <w:autoSpaceDE/>
              <w:autoSpaceDN/>
              <w:adjustRightInd/>
              <w:jc w:val="center"/>
              <w:rPr>
                <w:b/>
                <w:bCs/>
                <w:sz w:val="26"/>
                <w:szCs w:val="26"/>
                <w:lang w:eastAsia="ar-SA"/>
              </w:rPr>
            </w:pPr>
            <w:r w:rsidRPr="00DA4EFC">
              <w:rPr>
                <w:b/>
                <w:bCs/>
                <w:sz w:val="26"/>
                <w:szCs w:val="26"/>
                <w:lang w:eastAsia="ar-SA"/>
              </w:rPr>
              <w:t>/</w:t>
            </w:r>
          </w:p>
        </w:tc>
        <w:tc>
          <w:tcPr>
            <w:tcW w:w="1021" w:type="dxa"/>
            <w:tcBorders>
              <w:top w:val="nil"/>
              <w:left w:val="nil"/>
              <w:bottom w:val="single" w:sz="4" w:space="0" w:color="auto"/>
              <w:right w:val="nil"/>
            </w:tcBorders>
            <w:vAlign w:val="bottom"/>
            <w:hideMark/>
          </w:tcPr>
          <w:p w14:paraId="1483DFCE" w14:textId="77777777" w:rsidR="00DA4EFC" w:rsidRPr="00DA4EFC" w:rsidRDefault="00DA4EFC" w:rsidP="00DA4EFC">
            <w:pPr>
              <w:widowControl/>
              <w:suppressAutoHyphens/>
              <w:autoSpaceDE/>
              <w:autoSpaceDN/>
              <w:adjustRightInd/>
              <w:jc w:val="center"/>
              <w:rPr>
                <w:b/>
                <w:bCs/>
                <w:sz w:val="26"/>
                <w:szCs w:val="26"/>
                <w:lang w:eastAsia="ar-SA"/>
              </w:rPr>
            </w:pPr>
            <w:r w:rsidRPr="00DA4EFC">
              <w:rPr>
                <w:b/>
                <w:bCs/>
                <w:sz w:val="26"/>
                <w:szCs w:val="26"/>
                <w:lang w:eastAsia="ar-SA"/>
              </w:rPr>
              <w:t>20</w:t>
            </w:r>
          </w:p>
        </w:tc>
        <w:tc>
          <w:tcPr>
            <w:tcW w:w="440" w:type="dxa"/>
            <w:vAlign w:val="bottom"/>
            <w:hideMark/>
          </w:tcPr>
          <w:p w14:paraId="222DA7BF" w14:textId="77777777" w:rsidR="00DA4EFC" w:rsidRPr="00DA4EFC" w:rsidRDefault="00DA4EFC" w:rsidP="00DA4EFC">
            <w:pPr>
              <w:widowControl/>
              <w:suppressAutoHyphens/>
              <w:autoSpaceDE/>
              <w:autoSpaceDN/>
              <w:adjustRightInd/>
              <w:ind w:left="57"/>
              <w:rPr>
                <w:b/>
                <w:bCs/>
                <w:sz w:val="26"/>
                <w:szCs w:val="26"/>
                <w:lang w:eastAsia="ar-SA"/>
              </w:rPr>
            </w:pPr>
            <w:r w:rsidRPr="00DA4EFC">
              <w:rPr>
                <w:b/>
                <w:bCs/>
                <w:sz w:val="26"/>
                <w:szCs w:val="26"/>
                <w:lang w:eastAsia="ar-SA"/>
              </w:rPr>
              <w:t>гг.</w:t>
            </w:r>
          </w:p>
        </w:tc>
      </w:tr>
    </w:tbl>
    <w:p w14:paraId="413499CA"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120"/>
        <w:jc w:val="center"/>
        <w:rPr>
          <w:rFonts w:eastAsiaTheme="minorHAnsi"/>
          <w:b/>
          <w:sz w:val="24"/>
          <w:szCs w:val="24"/>
          <w:u w:val="single"/>
          <w:lang w:eastAsia="en-US"/>
        </w:rPr>
      </w:pPr>
      <w:r w:rsidRPr="00DA4EFC">
        <w:rPr>
          <w:rFonts w:eastAsiaTheme="minorHAnsi"/>
          <w:b/>
          <w:sz w:val="24"/>
          <w:szCs w:val="24"/>
          <w:u w:val="single"/>
          <w:lang w:eastAsia="en-US"/>
        </w:rPr>
        <w:t xml:space="preserve"> </w:t>
      </w:r>
    </w:p>
    <w:p w14:paraId="19FCB80C"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2"/>
          <w:szCs w:val="22"/>
          <w:lang w:eastAsia="ar-SA"/>
        </w:rPr>
      </w:pPr>
    </w:p>
    <w:tbl>
      <w:tblPr>
        <w:tblW w:w="0" w:type="auto"/>
        <w:jc w:val="center"/>
        <w:tblLayout w:type="fixed"/>
        <w:tblCellMar>
          <w:left w:w="28" w:type="dxa"/>
          <w:right w:w="28" w:type="dxa"/>
        </w:tblCellMar>
        <w:tblLook w:val="04A0" w:firstRow="1" w:lastRow="0" w:firstColumn="1" w:lastColumn="0" w:noHBand="0" w:noVBand="1"/>
      </w:tblPr>
      <w:tblGrid>
        <w:gridCol w:w="4042"/>
        <w:gridCol w:w="1708"/>
        <w:gridCol w:w="212"/>
        <w:gridCol w:w="440"/>
        <w:gridCol w:w="255"/>
        <w:gridCol w:w="1814"/>
        <w:gridCol w:w="397"/>
        <w:gridCol w:w="397"/>
        <w:gridCol w:w="389"/>
      </w:tblGrid>
      <w:tr w:rsidR="00DA4EFC" w:rsidRPr="00DA4EFC" w14:paraId="746E0C87" w14:textId="77777777" w:rsidTr="00A015E3">
        <w:trPr>
          <w:jc w:val="center"/>
        </w:trPr>
        <w:tc>
          <w:tcPr>
            <w:tcW w:w="4042" w:type="dxa"/>
            <w:tcBorders>
              <w:top w:val="nil"/>
              <w:left w:val="nil"/>
              <w:bottom w:val="single" w:sz="4" w:space="0" w:color="auto"/>
              <w:right w:val="nil"/>
            </w:tcBorders>
            <w:vAlign w:val="bottom"/>
          </w:tcPr>
          <w:p w14:paraId="0F2D59C9" w14:textId="77777777" w:rsidR="00DA4EFC" w:rsidRPr="00DA4EFC" w:rsidRDefault="00DA4EFC" w:rsidP="00DA4EFC">
            <w:pPr>
              <w:widowControl/>
              <w:suppressAutoHyphens/>
              <w:autoSpaceDE/>
              <w:autoSpaceDN/>
              <w:adjustRightInd/>
              <w:jc w:val="center"/>
              <w:rPr>
                <w:sz w:val="24"/>
                <w:szCs w:val="24"/>
                <w:lang w:eastAsia="ar-SA"/>
              </w:rPr>
            </w:pPr>
          </w:p>
        </w:tc>
        <w:tc>
          <w:tcPr>
            <w:tcW w:w="1708" w:type="dxa"/>
            <w:vAlign w:val="bottom"/>
          </w:tcPr>
          <w:p w14:paraId="59DA3B0D" w14:textId="77777777" w:rsidR="00DA4EFC" w:rsidRPr="00DA4EFC" w:rsidRDefault="00DA4EFC" w:rsidP="00DA4EFC">
            <w:pPr>
              <w:widowControl/>
              <w:suppressAutoHyphens/>
              <w:autoSpaceDE/>
              <w:autoSpaceDN/>
              <w:adjustRightInd/>
              <w:rPr>
                <w:sz w:val="24"/>
                <w:szCs w:val="24"/>
                <w:lang w:eastAsia="ar-SA"/>
              </w:rPr>
            </w:pPr>
          </w:p>
        </w:tc>
        <w:tc>
          <w:tcPr>
            <w:tcW w:w="212" w:type="dxa"/>
            <w:vAlign w:val="bottom"/>
            <w:hideMark/>
          </w:tcPr>
          <w:p w14:paraId="2418430E"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w:t>
            </w:r>
          </w:p>
        </w:tc>
        <w:tc>
          <w:tcPr>
            <w:tcW w:w="440" w:type="dxa"/>
            <w:tcBorders>
              <w:top w:val="nil"/>
              <w:left w:val="nil"/>
              <w:bottom w:val="single" w:sz="4" w:space="0" w:color="auto"/>
              <w:right w:val="nil"/>
            </w:tcBorders>
            <w:vAlign w:val="bottom"/>
          </w:tcPr>
          <w:p w14:paraId="51D1480D" w14:textId="77777777" w:rsidR="00DA4EFC" w:rsidRPr="00DA4EFC" w:rsidRDefault="00DA4EFC" w:rsidP="00DA4EFC">
            <w:pPr>
              <w:widowControl/>
              <w:suppressAutoHyphens/>
              <w:autoSpaceDE/>
              <w:autoSpaceDN/>
              <w:adjustRightInd/>
              <w:jc w:val="center"/>
              <w:rPr>
                <w:sz w:val="24"/>
                <w:szCs w:val="24"/>
                <w:lang w:eastAsia="ar-SA"/>
              </w:rPr>
            </w:pPr>
          </w:p>
        </w:tc>
        <w:tc>
          <w:tcPr>
            <w:tcW w:w="255" w:type="dxa"/>
            <w:vAlign w:val="bottom"/>
            <w:hideMark/>
          </w:tcPr>
          <w:p w14:paraId="64C5FE00"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1AAE39B1" w14:textId="77777777" w:rsidR="00DA4EFC" w:rsidRPr="00DA4EFC" w:rsidRDefault="00DA4EFC" w:rsidP="00DA4EFC">
            <w:pPr>
              <w:widowControl/>
              <w:suppressAutoHyphens/>
              <w:autoSpaceDE/>
              <w:autoSpaceDN/>
              <w:adjustRightInd/>
              <w:jc w:val="center"/>
              <w:rPr>
                <w:sz w:val="24"/>
                <w:szCs w:val="24"/>
                <w:lang w:eastAsia="ar-SA"/>
              </w:rPr>
            </w:pPr>
          </w:p>
        </w:tc>
        <w:tc>
          <w:tcPr>
            <w:tcW w:w="397" w:type="dxa"/>
            <w:vAlign w:val="bottom"/>
            <w:hideMark/>
          </w:tcPr>
          <w:p w14:paraId="28E80029"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tcPr>
          <w:p w14:paraId="675AFBF6" w14:textId="77777777" w:rsidR="00DA4EFC" w:rsidRPr="00DA4EFC" w:rsidRDefault="00DA4EFC" w:rsidP="00DA4EFC">
            <w:pPr>
              <w:widowControl/>
              <w:suppressAutoHyphens/>
              <w:autoSpaceDE/>
              <w:autoSpaceDN/>
              <w:adjustRightInd/>
              <w:rPr>
                <w:sz w:val="24"/>
                <w:szCs w:val="24"/>
                <w:lang w:eastAsia="ar-SA"/>
              </w:rPr>
            </w:pPr>
          </w:p>
        </w:tc>
        <w:tc>
          <w:tcPr>
            <w:tcW w:w="389" w:type="dxa"/>
            <w:vAlign w:val="bottom"/>
            <w:hideMark/>
          </w:tcPr>
          <w:p w14:paraId="2880E8C1" w14:textId="77777777" w:rsidR="00DA4EFC" w:rsidRPr="00DA4EFC" w:rsidRDefault="00DA4EFC" w:rsidP="00DA4EFC">
            <w:pPr>
              <w:widowControl/>
              <w:suppressAutoHyphens/>
              <w:autoSpaceDE/>
              <w:autoSpaceDN/>
              <w:adjustRightInd/>
              <w:ind w:left="57"/>
              <w:rPr>
                <w:sz w:val="24"/>
                <w:szCs w:val="24"/>
                <w:lang w:eastAsia="ar-SA"/>
              </w:rPr>
            </w:pPr>
            <w:r w:rsidRPr="00DA4EFC">
              <w:rPr>
                <w:sz w:val="24"/>
                <w:szCs w:val="24"/>
                <w:lang w:eastAsia="ar-SA"/>
              </w:rPr>
              <w:t>г.</w:t>
            </w:r>
          </w:p>
        </w:tc>
      </w:tr>
      <w:tr w:rsidR="00DA4EFC" w:rsidRPr="00DA4EFC" w14:paraId="7EA14CED" w14:textId="77777777" w:rsidTr="00A015E3">
        <w:trPr>
          <w:cantSplit/>
          <w:jc w:val="center"/>
        </w:trPr>
        <w:tc>
          <w:tcPr>
            <w:tcW w:w="4042" w:type="dxa"/>
            <w:hideMark/>
          </w:tcPr>
          <w:p w14:paraId="3CE37DC5" w14:textId="77777777" w:rsidR="00DA4EFC" w:rsidRPr="00DA4EFC" w:rsidRDefault="00DA4EFC" w:rsidP="00DA4EFC">
            <w:pPr>
              <w:widowControl/>
              <w:suppressAutoHyphens/>
              <w:autoSpaceDE/>
              <w:autoSpaceDN/>
              <w:adjustRightInd/>
              <w:ind w:left="-748" w:firstLine="748"/>
              <w:jc w:val="center"/>
              <w:rPr>
                <w:sz w:val="18"/>
                <w:szCs w:val="18"/>
                <w:lang w:eastAsia="ar-SA"/>
              </w:rPr>
            </w:pPr>
            <w:r w:rsidRPr="00DA4EFC">
              <w:rPr>
                <w:sz w:val="18"/>
                <w:szCs w:val="18"/>
                <w:lang w:eastAsia="ar-SA"/>
              </w:rPr>
              <w:t>(место составления акта)</w:t>
            </w:r>
          </w:p>
        </w:tc>
        <w:tc>
          <w:tcPr>
            <w:tcW w:w="1708" w:type="dxa"/>
          </w:tcPr>
          <w:p w14:paraId="7E5CC99A" w14:textId="77777777" w:rsidR="00DA4EFC" w:rsidRPr="00DA4EFC" w:rsidRDefault="00DA4EFC" w:rsidP="00DA4EFC">
            <w:pPr>
              <w:widowControl/>
              <w:suppressAutoHyphens/>
              <w:autoSpaceDE/>
              <w:autoSpaceDN/>
              <w:adjustRightInd/>
              <w:rPr>
                <w:sz w:val="18"/>
                <w:szCs w:val="18"/>
                <w:lang w:eastAsia="ar-SA"/>
              </w:rPr>
            </w:pPr>
          </w:p>
        </w:tc>
        <w:tc>
          <w:tcPr>
            <w:tcW w:w="3904" w:type="dxa"/>
            <w:gridSpan w:val="7"/>
            <w:hideMark/>
          </w:tcPr>
          <w:p w14:paraId="48AF0D62" w14:textId="77777777" w:rsidR="00DA4EFC" w:rsidRPr="00DA4EFC" w:rsidRDefault="00DA4EFC" w:rsidP="00DA4EFC">
            <w:pPr>
              <w:widowControl/>
              <w:suppressAutoHyphens/>
              <w:autoSpaceDE/>
              <w:autoSpaceDN/>
              <w:adjustRightInd/>
              <w:ind w:left="57"/>
              <w:jc w:val="center"/>
              <w:rPr>
                <w:sz w:val="18"/>
                <w:szCs w:val="18"/>
                <w:lang w:eastAsia="ar-SA"/>
              </w:rPr>
            </w:pPr>
            <w:r w:rsidRPr="00DA4EFC">
              <w:rPr>
                <w:sz w:val="18"/>
                <w:szCs w:val="18"/>
                <w:lang w:eastAsia="ar-SA"/>
              </w:rPr>
              <w:t>(дата составления акта)</w:t>
            </w:r>
          </w:p>
        </w:tc>
      </w:tr>
    </w:tbl>
    <w:p w14:paraId="0D11289F" w14:textId="77777777" w:rsidR="00DA4EFC" w:rsidRPr="00DA4EFC" w:rsidRDefault="00DA4EFC" w:rsidP="00DA4EFC">
      <w:pPr>
        <w:widowControl/>
        <w:tabs>
          <w:tab w:val="right" w:pos="9923"/>
        </w:tabs>
        <w:suppressAutoHyphens/>
        <w:autoSpaceDE/>
        <w:autoSpaceDN/>
        <w:adjustRightInd/>
        <w:spacing w:before="240"/>
        <w:jc w:val="both"/>
        <w:rPr>
          <w:sz w:val="24"/>
          <w:szCs w:val="24"/>
          <w:lang w:eastAsia="ar-SA"/>
        </w:rPr>
      </w:pPr>
      <w:r w:rsidRPr="00DA4EFC">
        <w:rPr>
          <w:sz w:val="24"/>
          <w:szCs w:val="24"/>
          <w:lang w:eastAsia="ar-SA"/>
        </w:rPr>
        <w:t xml:space="preserve">Комиссия, образованная </w:t>
      </w:r>
    </w:p>
    <w:p w14:paraId="66500D70" w14:textId="77777777" w:rsidR="00DA4EFC" w:rsidRPr="00DA4EFC" w:rsidRDefault="00DA4EFC" w:rsidP="00DA4EFC">
      <w:pPr>
        <w:widowControl/>
        <w:pBdr>
          <w:top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113"/>
        <w:jc w:val="center"/>
        <w:rPr>
          <w:sz w:val="18"/>
          <w:szCs w:val="18"/>
          <w:lang w:eastAsia="ar-SA"/>
        </w:rPr>
      </w:pPr>
      <w:r w:rsidRPr="00DA4EFC">
        <w:rPr>
          <w:sz w:val="18"/>
          <w:szCs w:val="18"/>
          <w:lang w:eastAsia="ar-SA"/>
        </w:rPr>
        <w:t>(форма документа и его реквизиты, которым образована комиссия)</w:t>
      </w:r>
    </w:p>
    <w:p w14:paraId="28206BF0"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240"/>
        <w:jc w:val="both"/>
        <w:rPr>
          <w:sz w:val="24"/>
          <w:szCs w:val="24"/>
          <w:lang w:eastAsia="ar-SA"/>
        </w:rPr>
      </w:pPr>
      <w:r w:rsidRPr="00DA4EFC">
        <w:rPr>
          <w:sz w:val="24"/>
          <w:szCs w:val="24"/>
          <w:lang w:eastAsia="ar-SA"/>
        </w:rPr>
        <w:t>в соответствии с программой проведения оценки обеспечения готовности к отопительному периоду</w:t>
      </w:r>
    </w:p>
    <w:tbl>
      <w:tblPr>
        <w:tblW w:w="9660" w:type="dxa"/>
        <w:tblLayout w:type="fixed"/>
        <w:tblCellMar>
          <w:left w:w="28" w:type="dxa"/>
          <w:right w:w="28" w:type="dxa"/>
        </w:tblCellMar>
        <w:tblLook w:val="04A0" w:firstRow="1" w:lastRow="0" w:firstColumn="1" w:lastColumn="0" w:noHBand="0" w:noVBand="1"/>
      </w:tblPr>
      <w:tblGrid>
        <w:gridCol w:w="311"/>
        <w:gridCol w:w="169"/>
        <w:gridCol w:w="454"/>
        <w:gridCol w:w="255"/>
        <w:gridCol w:w="1813"/>
        <w:gridCol w:w="397"/>
        <w:gridCol w:w="397"/>
        <w:gridCol w:w="1955"/>
        <w:gridCol w:w="3909"/>
      </w:tblGrid>
      <w:tr w:rsidR="00DA4EFC" w:rsidRPr="00DA4EFC" w14:paraId="34FAF8FC" w14:textId="77777777" w:rsidTr="00A015E3">
        <w:tc>
          <w:tcPr>
            <w:tcW w:w="312" w:type="dxa"/>
            <w:vAlign w:val="bottom"/>
            <w:hideMark/>
          </w:tcPr>
          <w:p w14:paraId="7ED99F64"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от</w:t>
            </w:r>
          </w:p>
        </w:tc>
        <w:tc>
          <w:tcPr>
            <w:tcW w:w="170" w:type="dxa"/>
            <w:vAlign w:val="bottom"/>
            <w:hideMark/>
          </w:tcPr>
          <w:p w14:paraId="7DC4AAEC"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w:t>
            </w:r>
          </w:p>
        </w:tc>
        <w:tc>
          <w:tcPr>
            <w:tcW w:w="454" w:type="dxa"/>
            <w:tcBorders>
              <w:top w:val="nil"/>
              <w:left w:val="nil"/>
              <w:bottom w:val="single" w:sz="4" w:space="0" w:color="auto"/>
              <w:right w:val="nil"/>
            </w:tcBorders>
            <w:vAlign w:val="bottom"/>
          </w:tcPr>
          <w:p w14:paraId="7CDE19A4" w14:textId="77777777" w:rsidR="00DA4EFC" w:rsidRPr="00DA4EFC" w:rsidRDefault="00DA4EFC" w:rsidP="00DA4EFC">
            <w:pPr>
              <w:widowControl/>
              <w:suppressAutoHyphens/>
              <w:autoSpaceDE/>
              <w:autoSpaceDN/>
              <w:adjustRightInd/>
              <w:jc w:val="center"/>
              <w:rPr>
                <w:sz w:val="24"/>
                <w:szCs w:val="24"/>
                <w:lang w:eastAsia="ar-SA"/>
              </w:rPr>
            </w:pPr>
          </w:p>
        </w:tc>
        <w:tc>
          <w:tcPr>
            <w:tcW w:w="255" w:type="dxa"/>
            <w:vAlign w:val="bottom"/>
            <w:hideMark/>
          </w:tcPr>
          <w:p w14:paraId="6F8A96CC"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32C7F171" w14:textId="77777777" w:rsidR="00DA4EFC" w:rsidRPr="00DA4EFC" w:rsidRDefault="00DA4EFC" w:rsidP="00DA4EFC">
            <w:pPr>
              <w:widowControl/>
              <w:suppressAutoHyphens/>
              <w:autoSpaceDE/>
              <w:autoSpaceDN/>
              <w:adjustRightInd/>
              <w:jc w:val="center"/>
              <w:rPr>
                <w:sz w:val="24"/>
                <w:szCs w:val="24"/>
                <w:lang w:eastAsia="ar-SA"/>
              </w:rPr>
            </w:pPr>
          </w:p>
        </w:tc>
        <w:tc>
          <w:tcPr>
            <w:tcW w:w="397" w:type="dxa"/>
            <w:vAlign w:val="bottom"/>
            <w:hideMark/>
          </w:tcPr>
          <w:p w14:paraId="3B865418"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hideMark/>
          </w:tcPr>
          <w:p w14:paraId="2B54E09B"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26</w:t>
            </w:r>
          </w:p>
        </w:tc>
        <w:tc>
          <w:tcPr>
            <w:tcW w:w="1956" w:type="dxa"/>
            <w:vAlign w:val="bottom"/>
            <w:hideMark/>
          </w:tcPr>
          <w:p w14:paraId="72396383" w14:textId="77777777" w:rsidR="00DA4EFC" w:rsidRPr="00DA4EFC" w:rsidRDefault="00DA4EFC" w:rsidP="00DA4EFC">
            <w:pPr>
              <w:widowControl/>
              <w:suppressAutoHyphens/>
              <w:autoSpaceDE/>
              <w:autoSpaceDN/>
              <w:adjustRightInd/>
              <w:ind w:left="57"/>
              <w:rPr>
                <w:sz w:val="24"/>
                <w:szCs w:val="24"/>
                <w:lang w:eastAsia="ar-SA"/>
              </w:rPr>
            </w:pPr>
            <w:r w:rsidRPr="00DA4EFC">
              <w:rPr>
                <w:sz w:val="24"/>
                <w:szCs w:val="24"/>
                <w:lang w:eastAsia="ar-SA"/>
              </w:rPr>
              <w:t>г., утвержденной</w:t>
            </w:r>
          </w:p>
        </w:tc>
        <w:tc>
          <w:tcPr>
            <w:tcW w:w="3912" w:type="dxa"/>
            <w:tcBorders>
              <w:top w:val="nil"/>
              <w:left w:val="nil"/>
              <w:bottom w:val="single" w:sz="4" w:space="0" w:color="auto"/>
              <w:right w:val="nil"/>
            </w:tcBorders>
            <w:vAlign w:val="bottom"/>
          </w:tcPr>
          <w:p w14:paraId="1EAB8430" w14:textId="77777777" w:rsidR="00DA4EFC" w:rsidRPr="00DA4EFC" w:rsidRDefault="00DA4EFC" w:rsidP="00DA4EFC">
            <w:pPr>
              <w:widowControl/>
              <w:suppressAutoHyphens/>
              <w:autoSpaceDE/>
              <w:autoSpaceDN/>
              <w:adjustRightInd/>
              <w:jc w:val="center"/>
              <w:rPr>
                <w:sz w:val="24"/>
                <w:szCs w:val="24"/>
                <w:lang w:eastAsia="ar-SA"/>
              </w:rPr>
            </w:pPr>
          </w:p>
        </w:tc>
      </w:tr>
    </w:tbl>
    <w:p w14:paraId="1B2EA355" w14:textId="77777777" w:rsidR="00DA4EFC" w:rsidRPr="00DA4EFC" w:rsidRDefault="00DA4EFC" w:rsidP="00DA4EFC">
      <w:pPr>
        <w:widowControl/>
        <w:tabs>
          <w:tab w:val="right" w:pos="9923"/>
        </w:tabs>
        <w:suppressAutoHyphens/>
        <w:autoSpaceDE/>
        <w:autoSpaceDN/>
        <w:adjustRightInd/>
        <w:rPr>
          <w:sz w:val="24"/>
          <w:szCs w:val="24"/>
          <w:lang w:eastAsia="ar-SA"/>
        </w:rPr>
      </w:pPr>
    </w:p>
    <w:p w14:paraId="673CA7CD" w14:textId="77777777" w:rsidR="00DA4EFC" w:rsidRPr="00DA4EFC" w:rsidRDefault="00DA4EFC" w:rsidP="00DA4EFC">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after="240"/>
        <w:ind w:right="113"/>
        <w:jc w:val="center"/>
        <w:rPr>
          <w:sz w:val="18"/>
          <w:szCs w:val="18"/>
          <w:lang w:eastAsia="ar-SA"/>
        </w:rPr>
      </w:pPr>
      <w:r w:rsidRPr="00DA4EFC">
        <w:rPr>
          <w:sz w:val="18"/>
          <w:szCs w:val="18"/>
          <w:lang w:eastAsia="ar-SA"/>
        </w:rPr>
        <w:t xml:space="preserve">(Фамилия, инициалы руководителя (его заместителя) органа, </w:t>
      </w:r>
      <w:proofErr w:type="gramStart"/>
      <w:r w:rsidRPr="00DA4EFC">
        <w:rPr>
          <w:sz w:val="18"/>
          <w:szCs w:val="18"/>
          <w:lang w:eastAsia="ar-SA"/>
        </w:rPr>
        <w:t>уполномоченного органа</w:t>
      </w:r>
      <w:proofErr w:type="gramEnd"/>
      <w:r w:rsidRPr="00DA4EFC">
        <w:rPr>
          <w:sz w:val="18"/>
          <w:szCs w:val="18"/>
          <w:lang w:eastAsia="ar-SA"/>
        </w:rPr>
        <w:t xml:space="preserve"> проводящего оценку обеспечения готовности к отопительному периоду)</w:t>
      </w:r>
    </w:p>
    <w:tbl>
      <w:tblPr>
        <w:tblW w:w="9660" w:type="dxa"/>
        <w:tblLayout w:type="fixed"/>
        <w:tblCellMar>
          <w:left w:w="28" w:type="dxa"/>
          <w:right w:w="28" w:type="dxa"/>
        </w:tblCellMar>
        <w:tblLook w:val="04A0" w:firstRow="1" w:lastRow="0" w:firstColumn="1" w:lastColumn="0" w:noHBand="0" w:noVBand="1"/>
      </w:tblPr>
      <w:tblGrid>
        <w:gridCol w:w="169"/>
        <w:gridCol w:w="186"/>
        <w:gridCol w:w="510"/>
        <w:gridCol w:w="255"/>
        <w:gridCol w:w="1813"/>
        <w:gridCol w:w="397"/>
        <w:gridCol w:w="523"/>
        <w:gridCol w:w="5807"/>
      </w:tblGrid>
      <w:tr w:rsidR="00DA4EFC" w:rsidRPr="00DA4EFC" w14:paraId="1D9B6633" w14:textId="77777777" w:rsidTr="00A015E3">
        <w:tc>
          <w:tcPr>
            <w:tcW w:w="170" w:type="dxa"/>
            <w:vAlign w:val="bottom"/>
            <w:hideMark/>
          </w:tcPr>
          <w:p w14:paraId="1CFE5EF5"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с</w:t>
            </w:r>
          </w:p>
        </w:tc>
        <w:tc>
          <w:tcPr>
            <w:tcW w:w="187" w:type="dxa"/>
            <w:vAlign w:val="bottom"/>
            <w:hideMark/>
          </w:tcPr>
          <w:p w14:paraId="658D9DAA"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w:t>
            </w:r>
          </w:p>
        </w:tc>
        <w:tc>
          <w:tcPr>
            <w:tcW w:w="510" w:type="dxa"/>
            <w:tcBorders>
              <w:top w:val="nil"/>
              <w:left w:val="nil"/>
              <w:bottom w:val="single" w:sz="4" w:space="0" w:color="auto"/>
              <w:right w:val="nil"/>
            </w:tcBorders>
            <w:vAlign w:val="bottom"/>
          </w:tcPr>
          <w:p w14:paraId="04E67999" w14:textId="77777777" w:rsidR="00DA4EFC" w:rsidRPr="00DA4EFC" w:rsidRDefault="00DA4EFC" w:rsidP="00DA4EFC">
            <w:pPr>
              <w:widowControl/>
              <w:suppressAutoHyphens/>
              <w:autoSpaceDE/>
              <w:autoSpaceDN/>
              <w:adjustRightInd/>
              <w:jc w:val="center"/>
              <w:rPr>
                <w:sz w:val="24"/>
                <w:szCs w:val="24"/>
                <w:lang w:eastAsia="ar-SA"/>
              </w:rPr>
            </w:pPr>
          </w:p>
        </w:tc>
        <w:tc>
          <w:tcPr>
            <w:tcW w:w="255" w:type="dxa"/>
            <w:vAlign w:val="bottom"/>
            <w:hideMark/>
          </w:tcPr>
          <w:p w14:paraId="18D39935"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08A949B1" w14:textId="77777777" w:rsidR="00DA4EFC" w:rsidRPr="00DA4EFC" w:rsidRDefault="00DA4EFC" w:rsidP="00DA4EFC">
            <w:pPr>
              <w:widowControl/>
              <w:suppressAutoHyphens/>
              <w:autoSpaceDE/>
              <w:autoSpaceDN/>
              <w:adjustRightInd/>
              <w:jc w:val="center"/>
              <w:rPr>
                <w:sz w:val="24"/>
                <w:szCs w:val="24"/>
                <w:lang w:eastAsia="ar-SA"/>
              </w:rPr>
            </w:pPr>
          </w:p>
        </w:tc>
        <w:tc>
          <w:tcPr>
            <w:tcW w:w="397" w:type="dxa"/>
            <w:vAlign w:val="bottom"/>
            <w:hideMark/>
          </w:tcPr>
          <w:p w14:paraId="617CD10F" w14:textId="77777777" w:rsidR="00DA4EFC" w:rsidRPr="00DA4EFC" w:rsidRDefault="00DA4EFC" w:rsidP="00DA4EFC">
            <w:pPr>
              <w:widowControl/>
              <w:suppressAutoHyphens/>
              <w:autoSpaceDE/>
              <w:autoSpaceDN/>
              <w:adjustRightInd/>
              <w:jc w:val="right"/>
              <w:rPr>
                <w:sz w:val="24"/>
                <w:szCs w:val="24"/>
                <w:lang w:eastAsia="ar-SA"/>
              </w:rPr>
            </w:pPr>
            <w:r w:rsidRPr="00DA4EFC">
              <w:rPr>
                <w:sz w:val="24"/>
                <w:szCs w:val="24"/>
                <w:lang w:eastAsia="ar-SA"/>
              </w:rPr>
              <w:t>20</w:t>
            </w:r>
          </w:p>
        </w:tc>
        <w:tc>
          <w:tcPr>
            <w:tcW w:w="523" w:type="dxa"/>
            <w:tcBorders>
              <w:top w:val="nil"/>
              <w:left w:val="nil"/>
              <w:bottom w:val="single" w:sz="4" w:space="0" w:color="auto"/>
              <w:right w:val="nil"/>
            </w:tcBorders>
            <w:vAlign w:val="bottom"/>
            <w:hideMark/>
          </w:tcPr>
          <w:p w14:paraId="0C6D0A6A"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25 г.</w:t>
            </w:r>
          </w:p>
        </w:tc>
        <w:tc>
          <w:tcPr>
            <w:tcW w:w="5811" w:type="dxa"/>
            <w:vAlign w:val="bottom"/>
            <w:hideMark/>
          </w:tcPr>
          <w:p w14:paraId="4E352F71" w14:textId="77777777" w:rsidR="00DA4EFC" w:rsidRPr="00DA4EFC" w:rsidRDefault="00DA4EFC" w:rsidP="00DA4EFC">
            <w:pPr>
              <w:widowControl/>
              <w:suppressAutoHyphens/>
              <w:autoSpaceDE/>
              <w:autoSpaceDN/>
              <w:adjustRightInd/>
              <w:ind w:left="57"/>
              <w:rPr>
                <w:sz w:val="24"/>
                <w:szCs w:val="24"/>
                <w:lang w:eastAsia="ar-SA"/>
              </w:rPr>
            </w:pPr>
            <w:r w:rsidRPr="00DA4EFC">
              <w:rPr>
                <w:sz w:val="24"/>
                <w:szCs w:val="24"/>
                <w:lang w:eastAsia="ar-SA"/>
              </w:rPr>
              <w:t xml:space="preserve">по </w:t>
            </w:r>
            <w:proofErr w:type="gramStart"/>
            <w:r w:rsidRPr="00DA4EFC">
              <w:rPr>
                <w:sz w:val="24"/>
                <w:szCs w:val="24"/>
                <w:lang w:eastAsia="ar-SA"/>
              </w:rPr>
              <w:t xml:space="preserve">«  </w:t>
            </w:r>
            <w:proofErr w:type="gramEnd"/>
            <w:r w:rsidRPr="00DA4EFC">
              <w:rPr>
                <w:sz w:val="24"/>
                <w:szCs w:val="24"/>
                <w:lang w:eastAsia="ar-SA"/>
              </w:rPr>
              <w:t xml:space="preserve"> » 20 г.</w:t>
            </w:r>
          </w:p>
          <w:p w14:paraId="6969DEF6" w14:textId="77777777" w:rsidR="00DA4EFC" w:rsidRPr="00DA4EFC" w:rsidRDefault="00DA4EFC" w:rsidP="00DA4EFC">
            <w:pPr>
              <w:widowControl/>
              <w:suppressAutoHyphens/>
              <w:autoSpaceDE/>
              <w:autoSpaceDN/>
              <w:adjustRightInd/>
              <w:ind w:left="57"/>
              <w:rPr>
                <w:sz w:val="24"/>
                <w:szCs w:val="24"/>
                <w:lang w:eastAsia="ar-SA"/>
              </w:rPr>
            </w:pPr>
            <w:r w:rsidRPr="00DA4EFC">
              <w:rPr>
                <w:sz w:val="24"/>
                <w:szCs w:val="24"/>
                <w:lang w:eastAsia="ar-SA"/>
              </w:rPr>
              <w:t>в соответствии с Федеральным законом от 27.07.2010</w:t>
            </w:r>
          </w:p>
        </w:tc>
      </w:tr>
    </w:tbl>
    <w:p w14:paraId="6DAC7C67"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4"/>
          <w:szCs w:val="24"/>
          <w:lang w:eastAsia="ar-SA"/>
        </w:rPr>
      </w:pPr>
      <w:r w:rsidRPr="00DA4EFC">
        <w:rPr>
          <w:sz w:val="24"/>
          <w:szCs w:val="24"/>
          <w:lang w:eastAsia="ar-SA"/>
        </w:rPr>
        <w:t xml:space="preserve">№ 190-ФЗ «О теплоснабжении» провела оценку обеспечения готовности к отопительному периоду </w:t>
      </w:r>
    </w:p>
    <w:p w14:paraId="0D2D7F5F" w14:textId="77777777" w:rsidR="00DA4EFC" w:rsidRPr="00DA4EFC" w:rsidRDefault="00DA4EFC" w:rsidP="00DA4EFC">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sz w:val="18"/>
          <w:szCs w:val="18"/>
          <w:lang w:eastAsia="ar-SA"/>
        </w:rPr>
      </w:pPr>
      <w:r w:rsidRPr="00DA4EFC">
        <w:rPr>
          <w:sz w:val="18"/>
          <w:szCs w:val="18"/>
          <w:lang w:eastAsia="ar-SA"/>
        </w:rPr>
        <w:t>(наименование лица, подлежащего оценке обеспечения готовности)</w:t>
      </w:r>
    </w:p>
    <w:p w14:paraId="257C0E0B" w14:textId="77777777" w:rsidR="00DA4EFC" w:rsidRPr="00DA4EFC" w:rsidRDefault="00DA4EFC" w:rsidP="00DA4EFC">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sz w:val="18"/>
          <w:szCs w:val="18"/>
          <w:lang w:eastAsia="ar-SA"/>
        </w:rPr>
      </w:pPr>
    </w:p>
    <w:p w14:paraId="23338E1F"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jc w:val="both"/>
        <w:rPr>
          <w:sz w:val="24"/>
          <w:szCs w:val="24"/>
          <w:lang w:eastAsia="ar-SA"/>
        </w:rPr>
      </w:pPr>
      <w:r w:rsidRPr="00DA4EFC">
        <w:rPr>
          <w:sz w:val="24"/>
          <w:szCs w:val="24"/>
          <w:lang w:eastAsia="ar-SA"/>
        </w:rPr>
        <w:t>Оценка обеспечения готовности к отопительному периоду проводилась в отношении следующих объектов оценки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A4EFC" w:rsidRPr="00DA4EFC" w14:paraId="29499529" w14:textId="77777777" w:rsidTr="00A015E3">
        <w:trPr>
          <w:trHeight w:val="355"/>
        </w:trPr>
        <w:tc>
          <w:tcPr>
            <w:tcW w:w="9639" w:type="dxa"/>
            <w:tcBorders>
              <w:top w:val="nil"/>
              <w:left w:val="nil"/>
              <w:bottom w:val="single" w:sz="4" w:space="0" w:color="auto"/>
              <w:right w:val="nil"/>
            </w:tcBorders>
            <w:hideMark/>
          </w:tcPr>
          <w:p w14:paraId="0BDFF1BD" w14:textId="77777777" w:rsidR="00DA4EFC" w:rsidRPr="00DA4EFC" w:rsidRDefault="00DA4EFC" w:rsidP="00DA4EFC">
            <w:pPr>
              <w:widowControl/>
              <w:suppressAutoHyphens/>
              <w:adjustRightInd/>
              <w:jc w:val="both"/>
              <w:rPr>
                <w:sz w:val="24"/>
                <w:szCs w:val="24"/>
                <w:lang w:eastAsia="ar-SA"/>
              </w:rPr>
            </w:pPr>
            <w:proofErr w:type="gramStart"/>
            <w:r w:rsidRPr="00DA4EFC">
              <w:rPr>
                <w:sz w:val="24"/>
                <w:szCs w:val="24"/>
                <w:lang w:eastAsia="ar-SA"/>
              </w:rPr>
              <w:t>1. .</w:t>
            </w:r>
            <w:proofErr w:type="gramEnd"/>
          </w:p>
        </w:tc>
      </w:tr>
      <w:tr w:rsidR="00DA4EFC" w:rsidRPr="00DA4EFC" w14:paraId="29C41567" w14:textId="77777777" w:rsidTr="00A015E3">
        <w:trPr>
          <w:trHeight w:val="355"/>
        </w:trPr>
        <w:tc>
          <w:tcPr>
            <w:tcW w:w="9639" w:type="dxa"/>
            <w:tcBorders>
              <w:top w:val="single" w:sz="4" w:space="0" w:color="auto"/>
              <w:left w:val="nil"/>
              <w:bottom w:val="nil"/>
              <w:right w:val="nil"/>
            </w:tcBorders>
          </w:tcPr>
          <w:p w14:paraId="06EC13E6" w14:textId="77777777" w:rsidR="00DA4EFC" w:rsidRPr="00DA4EFC" w:rsidRDefault="00DA4EFC" w:rsidP="00DA4EFC">
            <w:pPr>
              <w:widowControl/>
              <w:suppressAutoHyphens/>
              <w:adjustRightInd/>
              <w:jc w:val="both"/>
              <w:rPr>
                <w:sz w:val="24"/>
                <w:szCs w:val="24"/>
                <w:lang w:eastAsia="ar-SA"/>
              </w:rPr>
            </w:pPr>
          </w:p>
        </w:tc>
      </w:tr>
      <w:tr w:rsidR="00DA4EFC" w:rsidRPr="00DA4EFC" w14:paraId="606F3A3C" w14:textId="77777777" w:rsidTr="00A015E3">
        <w:trPr>
          <w:trHeight w:val="355"/>
        </w:trPr>
        <w:tc>
          <w:tcPr>
            <w:tcW w:w="9639" w:type="dxa"/>
            <w:tcBorders>
              <w:top w:val="nil"/>
              <w:left w:val="nil"/>
              <w:bottom w:val="single" w:sz="4" w:space="0" w:color="auto"/>
              <w:right w:val="nil"/>
            </w:tcBorders>
            <w:hideMark/>
          </w:tcPr>
          <w:p w14:paraId="6275E8C2" w14:textId="77777777" w:rsidR="00DA4EFC" w:rsidRPr="00DA4EFC" w:rsidRDefault="00DA4EFC" w:rsidP="00DA4EFC">
            <w:pPr>
              <w:widowControl/>
              <w:suppressAutoHyphens/>
              <w:adjustRightInd/>
              <w:jc w:val="both"/>
              <w:rPr>
                <w:sz w:val="24"/>
                <w:szCs w:val="24"/>
                <w:lang w:eastAsia="ar-SA"/>
              </w:rPr>
            </w:pPr>
            <w:r w:rsidRPr="00DA4EFC">
              <w:rPr>
                <w:sz w:val="24"/>
                <w:szCs w:val="24"/>
                <w:lang w:eastAsia="ar-SA"/>
              </w:rPr>
              <w:t>2. </w:t>
            </w:r>
          </w:p>
        </w:tc>
      </w:tr>
    </w:tbl>
    <w:p w14:paraId="2619EEE2"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 xml:space="preserve">В ходе проведения оценки обеспечения готовности к отопительному периоду комиссия установила: </w:t>
      </w:r>
    </w:p>
    <w:p w14:paraId="4BEE1AD5" w14:textId="77777777" w:rsidR="00DA4EFC" w:rsidRPr="00DA4EFC" w:rsidRDefault="00DA4EFC" w:rsidP="00DA4EFC">
      <w:pPr>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Уровни готовности объектов оценки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5876"/>
        <w:gridCol w:w="2988"/>
      </w:tblGrid>
      <w:tr w:rsidR="00DA4EFC" w:rsidRPr="00DA4EFC" w14:paraId="5F8DB3D8" w14:textId="77777777" w:rsidTr="00A015E3">
        <w:tc>
          <w:tcPr>
            <w:tcW w:w="882" w:type="dxa"/>
            <w:tcBorders>
              <w:top w:val="single" w:sz="4" w:space="0" w:color="auto"/>
              <w:left w:val="single" w:sz="4" w:space="0" w:color="auto"/>
              <w:bottom w:val="single" w:sz="4" w:space="0" w:color="auto"/>
              <w:right w:val="single" w:sz="4" w:space="0" w:color="auto"/>
            </w:tcBorders>
            <w:hideMark/>
          </w:tcPr>
          <w:p w14:paraId="08884934" w14:textId="77777777" w:rsidR="00DA4EFC" w:rsidRPr="00DA4EFC" w:rsidRDefault="00DA4EFC" w:rsidP="00DA4EFC">
            <w:pPr>
              <w:widowControl/>
              <w:suppressAutoHyphens/>
              <w:adjustRightInd/>
              <w:spacing w:before="120" w:after="120"/>
              <w:ind w:right="113"/>
              <w:jc w:val="both"/>
              <w:rPr>
                <w:sz w:val="26"/>
                <w:szCs w:val="26"/>
                <w:lang w:eastAsia="ar-SA"/>
              </w:rPr>
            </w:pPr>
            <w:r w:rsidRPr="00DA4EFC">
              <w:rPr>
                <w:sz w:val="26"/>
                <w:szCs w:val="26"/>
                <w:lang w:eastAsia="ar-SA"/>
              </w:rPr>
              <w:t>№п/п</w:t>
            </w:r>
          </w:p>
        </w:tc>
        <w:tc>
          <w:tcPr>
            <w:tcW w:w="5876" w:type="dxa"/>
            <w:tcBorders>
              <w:top w:val="single" w:sz="4" w:space="0" w:color="auto"/>
              <w:left w:val="single" w:sz="4" w:space="0" w:color="auto"/>
              <w:bottom w:val="single" w:sz="4" w:space="0" w:color="auto"/>
              <w:right w:val="single" w:sz="4" w:space="0" w:color="auto"/>
            </w:tcBorders>
            <w:hideMark/>
          </w:tcPr>
          <w:p w14:paraId="6F6D11FA" w14:textId="77777777" w:rsidR="00DA4EFC" w:rsidRPr="00DA4EFC" w:rsidRDefault="00DA4EFC" w:rsidP="00DA4EFC">
            <w:pPr>
              <w:adjustRightInd/>
              <w:jc w:val="center"/>
              <w:rPr>
                <w:sz w:val="26"/>
                <w:szCs w:val="26"/>
              </w:rPr>
            </w:pPr>
            <w:r w:rsidRPr="00DA4EFC">
              <w:rPr>
                <w:sz w:val="26"/>
                <w:szCs w:val="26"/>
              </w:rPr>
              <w:t>Объект оценки обеспечения готовности</w:t>
            </w:r>
          </w:p>
        </w:tc>
        <w:tc>
          <w:tcPr>
            <w:tcW w:w="2988" w:type="dxa"/>
            <w:tcBorders>
              <w:top w:val="single" w:sz="4" w:space="0" w:color="auto"/>
              <w:left w:val="single" w:sz="4" w:space="0" w:color="auto"/>
              <w:bottom w:val="single" w:sz="4" w:space="0" w:color="auto"/>
              <w:right w:val="single" w:sz="4" w:space="0" w:color="auto"/>
            </w:tcBorders>
            <w:hideMark/>
          </w:tcPr>
          <w:p w14:paraId="4657859A" w14:textId="77777777" w:rsidR="00DA4EFC" w:rsidRPr="00DA4EFC" w:rsidRDefault="00DA4EFC" w:rsidP="00DA4EFC">
            <w:pPr>
              <w:adjustRightInd/>
              <w:jc w:val="center"/>
              <w:rPr>
                <w:sz w:val="26"/>
                <w:szCs w:val="26"/>
              </w:rPr>
            </w:pPr>
            <w:r w:rsidRPr="00DA4EFC">
              <w:rPr>
                <w:sz w:val="26"/>
                <w:szCs w:val="26"/>
              </w:rPr>
              <w:t>Уровень готовности</w:t>
            </w:r>
          </w:p>
          <w:p w14:paraId="26AD406F" w14:textId="77777777" w:rsidR="00DA4EFC" w:rsidRPr="00DA4EFC" w:rsidRDefault="00DA4EFC" w:rsidP="00DA4EFC">
            <w:pPr>
              <w:adjustRightInd/>
              <w:jc w:val="center"/>
              <w:rPr>
                <w:sz w:val="26"/>
                <w:szCs w:val="26"/>
              </w:rPr>
            </w:pPr>
            <w:r w:rsidRPr="00DA4EFC">
              <w:rPr>
                <w:sz w:val="26"/>
                <w:szCs w:val="26"/>
              </w:rPr>
              <w:t>(Готов/готов с условиями/не готов)</w:t>
            </w:r>
          </w:p>
        </w:tc>
      </w:tr>
      <w:tr w:rsidR="00DA4EFC" w:rsidRPr="00DA4EFC" w14:paraId="54427107" w14:textId="77777777" w:rsidTr="00A015E3">
        <w:tc>
          <w:tcPr>
            <w:tcW w:w="882" w:type="dxa"/>
            <w:tcBorders>
              <w:top w:val="single" w:sz="4" w:space="0" w:color="auto"/>
              <w:left w:val="single" w:sz="4" w:space="0" w:color="auto"/>
              <w:bottom w:val="single" w:sz="4" w:space="0" w:color="auto"/>
              <w:right w:val="single" w:sz="4" w:space="0" w:color="auto"/>
            </w:tcBorders>
            <w:hideMark/>
          </w:tcPr>
          <w:p w14:paraId="5A395749" w14:textId="77777777" w:rsidR="00DA4EFC" w:rsidRPr="00DA4EFC" w:rsidRDefault="00DA4EFC" w:rsidP="00DA4EFC">
            <w:pPr>
              <w:widowControl/>
              <w:suppressAutoHyphens/>
              <w:adjustRightInd/>
              <w:spacing w:before="120" w:after="120"/>
              <w:ind w:right="113"/>
              <w:jc w:val="both"/>
              <w:rPr>
                <w:sz w:val="24"/>
                <w:szCs w:val="24"/>
                <w:lang w:eastAsia="ar-SA"/>
              </w:rPr>
            </w:pPr>
            <w:r w:rsidRPr="00DA4EFC">
              <w:rPr>
                <w:sz w:val="24"/>
                <w:szCs w:val="24"/>
                <w:lang w:eastAsia="ar-SA"/>
              </w:rPr>
              <w:t>1.</w:t>
            </w:r>
          </w:p>
        </w:tc>
        <w:tc>
          <w:tcPr>
            <w:tcW w:w="5876" w:type="dxa"/>
            <w:tcBorders>
              <w:top w:val="single" w:sz="4" w:space="0" w:color="auto"/>
              <w:left w:val="single" w:sz="4" w:space="0" w:color="auto"/>
              <w:bottom w:val="single" w:sz="4" w:space="0" w:color="auto"/>
              <w:right w:val="single" w:sz="4" w:space="0" w:color="auto"/>
            </w:tcBorders>
          </w:tcPr>
          <w:p w14:paraId="64D661FC" w14:textId="77777777" w:rsidR="00DA4EFC" w:rsidRPr="00DA4EFC" w:rsidRDefault="00DA4EFC" w:rsidP="00DA4EFC">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0F79F1EB" w14:textId="77777777" w:rsidR="00DA4EFC" w:rsidRPr="00DA4EFC" w:rsidRDefault="00DA4EFC" w:rsidP="00DA4EFC">
            <w:pPr>
              <w:widowControl/>
              <w:suppressAutoHyphens/>
              <w:adjustRightInd/>
              <w:spacing w:before="120" w:after="120"/>
              <w:ind w:right="113"/>
              <w:jc w:val="both"/>
              <w:rPr>
                <w:sz w:val="24"/>
                <w:szCs w:val="24"/>
                <w:lang w:eastAsia="ar-SA"/>
              </w:rPr>
            </w:pPr>
          </w:p>
        </w:tc>
      </w:tr>
      <w:tr w:rsidR="00DA4EFC" w:rsidRPr="00DA4EFC" w14:paraId="0D43E748" w14:textId="77777777" w:rsidTr="00A015E3">
        <w:tc>
          <w:tcPr>
            <w:tcW w:w="882" w:type="dxa"/>
            <w:tcBorders>
              <w:top w:val="single" w:sz="4" w:space="0" w:color="auto"/>
              <w:left w:val="single" w:sz="4" w:space="0" w:color="auto"/>
              <w:bottom w:val="single" w:sz="4" w:space="0" w:color="auto"/>
              <w:right w:val="single" w:sz="4" w:space="0" w:color="auto"/>
            </w:tcBorders>
            <w:hideMark/>
          </w:tcPr>
          <w:p w14:paraId="13F6FD47" w14:textId="77777777" w:rsidR="00DA4EFC" w:rsidRPr="00DA4EFC" w:rsidRDefault="00DA4EFC" w:rsidP="00DA4EFC">
            <w:pPr>
              <w:widowControl/>
              <w:suppressAutoHyphens/>
              <w:adjustRightInd/>
              <w:spacing w:before="120" w:after="120"/>
              <w:ind w:right="113"/>
              <w:jc w:val="both"/>
              <w:rPr>
                <w:sz w:val="24"/>
                <w:szCs w:val="24"/>
                <w:lang w:eastAsia="ar-SA"/>
              </w:rPr>
            </w:pPr>
            <w:r w:rsidRPr="00DA4EFC">
              <w:rPr>
                <w:sz w:val="24"/>
                <w:szCs w:val="24"/>
                <w:lang w:eastAsia="ar-SA"/>
              </w:rPr>
              <w:t>2.</w:t>
            </w:r>
          </w:p>
        </w:tc>
        <w:tc>
          <w:tcPr>
            <w:tcW w:w="5876" w:type="dxa"/>
            <w:tcBorders>
              <w:top w:val="single" w:sz="4" w:space="0" w:color="auto"/>
              <w:left w:val="single" w:sz="4" w:space="0" w:color="auto"/>
              <w:bottom w:val="single" w:sz="4" w:space="0" w:color="auto"/>
              <w:right w:val="single" w:sz="4" w:space="0" w:color="auto"/>
            </w:tcBorders>
          </w:tcPr>
          <w:p w14:paraId="055F3735" w14:textId="77777777" w:rsidR="00DA4EFC" w:rsidRPr="00DA4EFC" w:rsidRDefault="00DA4EFC" w:rsidP="00DA4EFC">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30D59863" w14:textId="77777777" w:rsidR="00DA4EFC" w:rsidRPr="00DA4EFC" w:rsidRDefault="00DA4EFC" w:rsidP="00DA4EFC">
            <w:pPr>
              <w:widowControl/>
              <w:suppressAutoHyphens/>
              <w:adjustRightInd/>
              <w:spacing w:before="120" w:after="120"/>
              <w:ind w:right="113"/>
              <w:jc w:val="both"/>
              <w:rPr>
                <w:sz w:val="24"/>
                <w:szCs w:val="24"/>
                <w:lang w:eastAsia="ar-SA"/>
              </w:rPr>
            </w:pPr>
          </w:p>
        </w:tc>
      </w:tr>
      <w:tr w:rsidR="00DA4EFC" w:rsidRPr="00DA4EFC" w14:paraId="496297C2" w14:textId="77777777" w:rsidTr="00A015E3">
        <w:tc>
          <w:tcPr>
            <w:tcW w:w="882" w:type="dxa"/>
            <w:tcBorders>
              <w:top w:val="single" w:sz="4" w:space="0" w:color="auto"/>
              <w:left w:val="single" w:sz="4" w:space="0" w:color="auto"/>
              <w:bottom w:val="single" w:sz="4" w:space="0" w:color="auto"/>
              <w:right w:val="single" w:sz="4" w:space="0" w:color="auto"/>
            </w:tcBorders>
            <w:hideMark/>
          </w:tcPr>
          <w:p w14:paraId="010C7C6B" w14:textId="77777777" w:rsidR="00DA4EFC" w:rsidRPr="00DA4EFC" w:rsidRDefault="00DA4EFC" w:rsidP="00DA4EFC">
            <w:pPr>
              <w:widowControl/>
              <w:suppressAutoHyphens/>
              <w:adjustRightInd/>
              <w:spacing w:before="120" w:after="120"/>
              <w:ind w:right="113"/>
              <w:jc w:val="both"/>
              <w:rPr>
                <w:sz w:val="24"/>
                <w:szCs w:val="24"/>
                <w:lang w:eastAsia="ar-SA"/>
              </w:rPr>
            </w:pPr>
            <w:r w:rsidRPr="00DA4EFC">
              <w:rPr>
                <w:sz w:val="24"/>
                <w:szCs w:val="24"/>
                <w:lang w:eastAsia="ar-SA"/>
              </w:rPr>
              <w:t>3.</w:t>
            </w:r>
          </w:p>
        </w:tc>
        <w:tc>
          <w:tcPr>
            <w:tcW w:w="5876" w:type="dxa"/>
            <w:tcBorders>
              <w:top w:val="single" w:sz="4" w:space="0" w:color="auto"/>
              <w:left w:val="single" w:sz="4" w:space="0" w:color="auto"/>
              <w:bottom w:val="single" w:sz="4" w:space="0" w:color="auto"/>
              <w:right w:val="single" w:sz="4" w:space="0" w:color="auto"/>
            </w:tcBorders>
          </w:tcPr>
          <w:p w14:paraId="570DBE61" w14:textId="77777777" w:rsidR="00DA4EFC" w:rsidRPr="00DA4EFC" w:rsidRDefault="00DA4EFC" w:rsidP="00DA4EFC">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454D8135" w14:textId="77777777" w:rsidR="00DA4EFC" w:rsidRPr="00DA4EFC" w:rsidRDefault="00DA4EFC" w:rsidP="00DA4EFC">
            <w:pPr>
              <w:widowControl/>
              <w:suppressAutoHyphens/>
              <w:adjustRightInd/>
              <w:spacing w:before="120" w:after="120"/>
              <w:ind w:right="113"/>
              <w:jc w:val="both"/>
              <w:rPr>
                <w:sz w:val="24"/>
                <w:szCs w:val="24"/>
                <w:lang w:eastAsia="ar-SA"/>
              </w:rPr>
            </w:pPr>
          </w:p>
        </w:tc>
      </w:tr>
      <w:tr w:rsidR="00DA4EFC" w:rsidRPr="00DA4EFC" w14:paraId="6589CBD9" w14:textId="77777777" w:rsidTr="00A015E3">
        <w:tc>
          <w:tcPr>
            <w:tcW w:w="882" w:type="dxa"/>
            <w:tcBorders>
              <w:top w:val="single" w:sz="4" w:space="0" w:color="auto"/>
              <w:left w:val="single" w:sz="4" w:space="0" w:color="auto"/>
              <w:bottom w:val="single" w:sz="4" w:space="0" w:color="auto"/>
              <w:right w:val="single" w:sz="4" w:space="0" w:color="auto"/>
            </w:tcBorders>
            <w:hideMark/>
          </w:tcPr>
          <w:p w14:paraId="6664CE95" w14:textId="77777777" w:rsidR="00DA4EFC" w:rsidRPr="00DA4EFC" w:rsidRDefault="00DA4EFC" w:rsidP="00DA4EFC">
            <w:pPr>
              <w:widowControl/>
              <w:suppressAutoHyphens/>
              <w:adjustRightInd/>
              <w:spacing w:before="120" w:after="120"/>
              <w:ind w:right="113"/>
              <w:jc w:val="both"/>
              <w:rPr>
                <w:sz w:val="24"/>
                <w:szCs w:val="24"/>
                <w:lang w:eastAsia="ar-SA"/>
              </w:rPr>
            </w:pPr>
            <w:r w:rsidRPr="00DA4EFC">
              <w:rPr>
                <w:sz w:val="24"/>
                <w:szCs w:val="24"/>
                <w:lang w:eastAsia="ar-SA"/>
              </w:rPr>
              <w:lastRenderedPageBreak/>
              <w:t>№№</w:t>
            </w:r>
          </w:p>
        </w:tc>
        <w:tc>
          <w:tcPr>
            <w:tcW w:w="5876" w:type="dxa"/>
            <w:tcBorders>
              <w:top w:val="single" w:sz="4" w:space="0" w:color="auto"/>
              <w:left w:val="single" w:sz="4" w:space="0" w:color="auto"/>
              <w:bottom w:val="single" w:sz="4" w:space="0" w:color="auto"/>
              <w:right w:val="single" w:sz="4" w:space="0" w:color="auto"/>
            </w:tcBorders>
          </w:tcPr>
          <w:p w14:paraId="4456138E" w14:textId="77777777" w:rsidR="00DA4EFC" w:rsidRPr="00DA4EFC" w:rsidRDefault="00DA4EFC" w:rsidP="00DA4EFC">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3538F7DE" w14:textId="77777777" w:rsidR="00DA4EFC" w:rsidRPr="00DA4EFC" w:rsidRDefault="00DA4EFC" w:rsidP="00DA4EFC">
            <w:pPr>
              <w:widowControl/>
              <w:suppressAutoHyphens/>
              <w:adjustRightInd/>
              <w:spacing w:before="120" w:after="120"/>
              <w:ind w:right="113"/>
              <w:jc w:val="both"/>
              <w:rPr>
                <w:sz w:val="24"/>
                <w:szCs w:val="24"/>
                <w:lang w:eastAsia="ar-SA"/>
              </w:rPr>
            </w:pPr>
          </w:p>
        </w:tc>
      </w:tr>
    </w:tbl>
    <w:p w14:paraId="725E399E" w14:textId="77777777" w:rsidR="00DA4EFC" w:rsidRPr="00DA4EFC" w:rsidRDefault="00DA4EFC" w:rsidP="00DA4EFC">
      <w:pPr>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Уровень готовности лица, подлежащего оценке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4567"/>
      </w:tblGrid>
      <w:tr w:rsidR="00DA4EFC" w:rsidRPr="00DA4EFC" w14:paraId="1F3AF2A6" w14:textId="77777777" w:rsidTr="00A015E3">
        <w:tc>
          <w:tcPr>
            <w:tcW w:w="5179" w:type="dxa"/>
            <w:tcBorders>
              <w:top w:val="single" w:sz="4" w:space="0" w:color="auto"/>
              <w:left w:val="single" w:sz="4" w:space="0" w:color="auto"/>
              <w:bottom w:val="single" w:sz="4" w:space="0" w:color="auto"/>
              <w:right w:val="single" w:sz="4" w:space="0" w:color="auto"/>
            </w:tcBorders>
            <w:hideMark/>
          </w:tcPr>
          <w:p w14:paraId="23D550EB" w14:textId="77777777" w:rsidR="00DA4EFC" w:rsidRPr="00DA4EFC" w:rsidRDefault="00DA4EFC" w:rsidP="00DA4EFC">
            <w:pPr>
              <w:adjustRightInd/>
              <w:jc w:val="center"/>
              <w:rPr>
                <w:sz w:val="26"/>
                <w:szCs w:val="26"/>
              </w:rPr>
            </w:pPr>
            <w:r w:rsidRPr="00DA4EFC">
              <w:rPr>
                <w:sz w:val="26"/>
                <w:szCs w:val="26"/>
              </w:rPr>
              <w:t>Лицо, подлежащее оценке обеспечения готовности</w:t>
            </w:r>
          </w:p>
        </w:tc>
        <w:tc>
          <w:tcPr>
            <w:tcW w:w="4567" w:type="dxa"/>
            <w:tcBorders>
              <w:top w:val="single" w:sz="4" w:space="0" w:color="auto"/>
              <w:left w:val="single" w:sz="4" w:space="0" w:color="auto"/>
              <w:bottom w:val="single" w:sz="4" w:space="0" w:color="auto"/>
              <w:right w:val="single" w:sz="4" w:space="0" w:color="auto"/>
            </w:tcBorders>
            <w:hideMark/>
          </w:tcPr>
          <w:p w14:paraId="498E1E36" w14:textId="77777777" w:rsidR="00DA4EFC" w:rsidRPr="00DA4EFC" w:rsidRDefault="00DA4EFC" w:rsidP="00DA4EFC">
            <w:pPr>
              <w:adjustRightInd/>
              <w:jc w:val="center"/>
              <w:rPr>
                <w:sz w:val="26"/>
                <w:szCs w:val="26"/>
              </w:rPr>
            </w:pPr>
            <w:r w:rsidRPr="00DA4EFC">
              <w:rPr>
                <w:sz w:val="26"/>
                <w:szCs w:val="26"/>
              </w:rPr>
              <w:t>Уровень готовности</w:t>
            </w:r>
          </w:p>
          <w:p w14:paraId="6C29EB76" w14:textId="77777777" w:rsidR="00DA4EFC" w:rsidRPr="00DA4EFC" w:rsidRDefault="00DA4EFC" w:rsidP="00DA4EFC">
            <w:pPr>
              <w:adjustRightInd/>
              <w:jc w:val="center"/>
              <w:rPr>
                <w:sz w:val="26"/>
                <w:szCs w:val="26"/>
              </w:rPr>
            </w:pPr>
            <w:r w:rsidRPr="00DA4EFC">
              <w:rPr>
                <w:sz w:val="26"/>
                <w:szCs w:val="26"/>
              </w:rPr>
              <w:t>(Готов/готов с условиями/не готов)</w:t>
            </w:r>
          </w:p>
        </w:tc>
      </w:tr>
      <w:tr w:rsidR="00DA4EFC" w:rsidRPr="00DA4EFC" w14:paraId="3D5451A1" w14:textId="77777777" w:rsidTr="00A015E3">
        <w:tc>
          <w:tcPr>
            <w:tcW w:w="5179" w:type="dxa"/>
            <w:tcBorders>
              <w:top w:val="single" w:sz="4" w:space="0" w:color="auto"/>
              <w:left w:val="single" w:sz="4" w:space="0" w:color="auto"/>
              <w:bottom w:val="single" w:sz="4" w:space="0" w:color="auto"/>
              <w:right w:val="single" w:sz="4" w:space="0" w:color="auto"/>
            </w:tcBorders>
          </w:tcPr>
          <w:p w14:paraId="337B899F" w14:textId="77777777" w:rsidR="00DA4EFC" w:rsidRPr="00DA4EFC" w:rsidRDefault="00DA4EFC" w:rsidP="00DA4EFC">
            <w:pPr>
              <w:widowControl/>
              <w:suppressAutoHyphens/>
              <w:adjustRightInd/>
              <w:spacing w:before="120" w:after="120"/>
              <w:ind w:right="113"/>
              <w:jc w:val="both"/>
              <w:rPr>
                <w:sz w:val="24"/>
                <w:szCs w:val="24"/>
                <w:lang w:eastAsia="ar-SA"/>
              </w:rPr>
            </w:pPr>
          </w:p>
        </w:tc>
        <w:tc>
          <w:tcPr>
            <w:tcW w:w="4567" w:type="dxa"/>
            <w:tcBorders>
              <w:top w:val="single" w:sz="4" w:space="0" w:color="auto"/>
              <w:left w:val="single" w:sz="4" w:space="0" w:color="auto"/>
              <w:bottom w:val="single" w:sz="4" w:space="0" w:color="auto"/>
              <w:right w:val="single" w:sz="4" w:space="0" w:color="auto"/>
            </w:tcBorders>
          </w:tcPr>
          <w:p w14:paraId="255B5EE6" w14:textId="77777777" w:rsidR="00DA4EFC" w:rsidRPr="00DA4EFC" w:rsidRDefault="00DA4EFC" w:rsidP="00DA4EFC">
            <w:pPr>
              <w:widowControl/>
              <w:suppressAutoHyphens/>
              <w:adjustRightInd/>
              <w:spacing w:before="120" w:after="120"/>
              <w:ind w:right="113"/>
              <w:jc w:val="both"/>
              <w:rPr>
                <w:sz w:val="24"/>
                <w:szCs w:val="24"/>
                <w:lang w:eastAsia="ar-SA"/>
              </w:rPr>
            </w:pPr>
          </w:p>
        </w:tc>
      </w:tr>
    </w:tbl>
    <w:p w14:paraId="66CC708B"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rFonts w:ascii="Calibri" w:hAnsi="Calibri"/>
          <w:vanish/>
          <w:sz w:val="22"/>
          <w:szCs w:val="22"/>
          <w:lang w:eastAsia="ar-SA"/>
        </w:rPr>
      </w:pPr>
    </w:p>
    <w:tbl>
      <w:tblPr>
        <w:tblW w:w="9660" w:type="dxa"/>
        <w:tblLayout w:type="fixed"/>
        <w:tblCellMar>
          <w:left w:w="28" w:type="dxa"/>
          <w:right w:w="28" w:type="dxa"/>
        </w:tblCellMar>
        <w:tblLook w:val="04A0" w:firstRow="1" w:lastRow="0" w:firstColumn="1" w:lastColumn="0" w:noHBand="0" w:noVBand="1"/>
      </w:tblPr>
      <w:tblGrid>
        <w:gridCol w:w="9660"/>
      </w:tblGrid>
      <w:tr w:rsidR="00DA4EFC" w:rsidRPr="00DA4EFC" w14:paraId="2C1B9261" w14:textId="77777777" w:rsidTr="00A015E3">
        <w:tc>
          <w:tcPr>
            <w:tcW w:w="9667" w:type="dxa"/>
            <w:vAlign w:val="bottom"/>
            <w:hideMark/>
          </w:tcPr>
          <w:p w14:paraId="4C066348" w14:textId="77777777" w:rsidR="00DA4EFC" w:rsidRPr="00DA4EFC" w:rsidRDefault="00DA4EFC" w:rsidP="00DA4EFC">
            <w:pPr>
              <w:adjustRightInd/>
              <w:jc w:val="both"/>
              <w:rPr>
                <w:sz w:val="24"/>
                <w:szCs w:val="24"/>
              </w:rPr>
            </w:pPr>
            <w:r w:rsidRPr="00DA4EFC">
              <w:rPr>
                <w:sz w:val="24"/>
                <w:szCs w:val="24"/>
              </w:rPr>
              <w:t>Приложение: 1. Оценочный лист для расчета индекса готовности к отопительному периоду ___________________ на __ л. в 1 экз.</w:t>
            </w:r>
          </w:p>
        </w:tc>
      </w:tr>
      <w:tr w:rsidR="00DA4EFC" w:rsidRPr="00DA4EFC" w14:paraId="6E8EF0A9" w14:textId="77777777" w:rsidTr="00A015E3">
        <w:tc>
          <w:tcPr>
            <w:tcW w:w="9667" w:type="dxa"/>
            <w:vAlign w:val="bottom"/>
            <w:hideMark/>
          </w:tcPr>
          <w:p w14:paraId="38CB692F" w14:textId="77777777" w:rsidR="00DA4EFC" w:rsidRPr="00DA4EFC" w:rsidRDefault="00DA4EFC" w:rsidP="00DA4EFC">
            <w:pPr>
              <w:adjustRightInd/>
              <w:jc w:val="center"/>
              <w:rPr>
                <w:rFonts w:ascii="Courier New" w:hAnsi="Courier New" w:cs="Courier New"/>
                <w:sz w:val="24"/>
                <w:szCs w:val="24"/>
              </w:rPr>
            </w:pPr>
            <w:r w:rsidRPr="00DA4EFC">
              <w:rPr>
                <w:szCs w:val="22"/>
              </w:rPr>
              <w:t>(объект оценки обеспечения готовности)</w:t>
            </w:r>
          </w:p>
        </w:tc>
      </w:tr>
      <w:tr w:rsidR="00DA4EFC" w:rsidRPr="00DA4EFC" w14:paraId="0B59B286" w14:textId="77777777" w:rsidTr="00A015E3">
        <w:tc>
          <w:tcPr>
            <w:tcW w:w="9667" w:type="dxa"/>
            <w:vAlign w:val="bottom"/>
            <w:hideMark/>
          </w:tcPr>
          <w:p w14:paraId="7CB37342" w14:textId="77777777" w:rsidR="00DA4EFC" w:rsidRPr="00DA4EFC" w:rsidRDefault="00DA4EFC" w:rsidP="00DA4EFC">
            <w:pPr>
              <w:widowControl/>
              <w:suppressAutoHyphens/>
              <w:autoSpaceDE/>
              <w:autoSpaceDN/>
              <w:adjustRightInd/>
              <w:ind w:left="57" w:firstLine="1786"/>
              <w:rPr>
                <w:sz w:val="24"/>
                <w:szCs w:val="24"/>
                <w:lang w:eastAsia="ar-SA"/>
              </w:rPr>
            </w:pPr>
            <w:r w:rsidRPr="00DA4EFC">
              <w:rPr>
                <w:sz w:val="24"/>
                <w:szCs w:val="24"/>
                <w:lang w:eastAsia="ar-SA"/>
              </w:rPr>
              <w:t>2. Оценочный лист для расчета индекса готовности к отопительному периоду ___________________ на __ л. в 1 экз.</w:t>
            </w:r>
          </w:p>
        </w:tc>
      </w:tr>
      <w:tr w:rsidR="00DA4EFC" w:rsidRPr="00DA4EFC" w14:paraId="46E65326" w14:textId="77777777" w:rsidTr="00A015E3">
        <w:tc>
          <w:tcPr>
            <w:tcW w:w="9667" w:type="dxa"/>
            <w:vAlign w:val="bottom"/>
            <w:hideMark/>
          </w:tcPr>
          <w:p w14:paraId="0B2288CA" w14:textId="77777777" w:rsidR="00DA4EFC" w:rsidRPr="00DA4EFC" w:rsidRDefault="00DA4EFC" w:rsidP="00DA4EFC">
            <w:pPr>
              <w:widowControl/>
              <w:suppressAutoHyphens/>
              <w:autoSpaceDE/>
              <w:autoSpaceDN/>
              <w:adjustRightInd/>
              <w:ind w:left="57"/>
              <w:jc w:val="center"/>
              <w:rPr>
                <w:lang w:eastAsia="ar-SA"/>
              </w:rPr>
            </w:pPr>
            <w:r w:rsidRPr="00DA4EFC">
              <w:rPr>
                <w:lang w:eastAsia="ar-SA"/>
              </w:rPr>
              <w:t>(объект оценки обеспечения готовности)</w:t>
            </w:r>
          </w:p>
        </w:tc>
      </w:tr>
      <w:tr w:rsidR="00DA4EFC" w:rsidRPr="00DA4EFC" w14:paraId="5207539E" w14:textId="77777777" w:rsidTr="00A015E3">
        <w:tc>
          <w:tcPr>
            <w:tcW w:w="9667" w:type="dxa"/>
            <w:vAlign w:val="bottom"/>
            <w:hideMark/>
          </w:tcPr>
          <w:p w14:paraId="0D10A144" w14:textId="77777777" w:rsidR="00DA4EFC" w:rsidRPr="00DA4EFC" w:rsidRDefault="00DA4EFC" w:rsidP="00DA4EFC">
            <w:pPr>
              <w:widowControl/>
              <w:suppressAutoHyphens/>
              <w:autoSpaceDE/>
              <w:autoSpaceDN/>
              <w:adjustRightInd/>
              <w:ind w:left="57" w:firstLine="1786"/>
              <w:rPr>
                <w:sz w:val="24"/>
                <w:szCs w:val="24"/>
                <w:lang w:eastAsia="ar-SA"/>
              </w:rPr>
            </w:pPr>
            <w:r w:rsidRPr="00DA4EFC">
              <w:rPr>
                <w:sz w:val="24"/>
                <w:szCs w:val="24"/>
                <w:lang w:eastAsia="ar-SA"/>
              </w:rPr>
              <w:t>3. Оценочный лист для расчета индекса готовности к отопительному периоду ___________________ на __ л. в 1 экз.</w:t>
            </w:r>
          </w:p>
        </w:tc>
      </w:tr>
      <w:tr w:rsidR="00DA4EFC" w:rsidRPr="00DA4EFC" w14:paraId="1FE7F1C9" w14:textId="77777777" w:rsidTr="00A015E3">
        <w:tc>
          <w:tcPr>
            <w:tcW w:w="9667" w:type="dxa"/>
            <w:vAlign w:val="bottom"/>
            <w:hideMark/>
          </w:tcPr>
          <w:p w14:paraId="7E1FAACA" w14:textId="77777777" w:rsidR="00DA4EFC" w:rsidRPr="00DA4EFC" w:rsidRDefault="00DA4EFC" w:rsidP="00DA4EFC">
            <w:pPr>
              <w:widowControl/>
              <w:suppressAutoHyphens/>
              <w:autoSpaceDE/>
              <w:autoSpaceDN/>
              <w:adjustRightInd/>
              <w:ind w:left="57"/>
              <w:jc w:val="center"/>
              <w:rPr>
                <w:lang w:eastAsia="ar-SA"/>
              </w:rPr>
            </w:pPr>
            <w:r w:rsidRPr="00DA4EFC">
              <w:rPr>
                <w:lang w:eastAsia="ar-SA"/>
              </w:rPr>
              <w:t>(объект оценки обеспечения готовности)</w:t>
            </w:r>
          </w:p>
        </w:tc>
      </w:tr>
    </w:tbl>
    <w:p w14:paraId="20335CCD"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113"/>
        <w:jc w:val="both"/>
        <w:rPr>
          <w:sz w:val="24"/>
          <w:szCs w:val="24"/>
          <w:lang w:eastAsia="ar-SA"/>
        </w:rPr>
      </w:pPr>
    </w:p>
    <w:tbl>
      <w:tblPr>
        <w:tblW w:w="0" w:type="auto"/>
        <w:tblLayout w:type="fixed"/>
        <w:tblCellMar>
          <w:left w:w="28" w:type="dxa"/>
          <w:right w:w="28" w:type="dxa"/>
        </w:tblCellMar>
        <w:tblLook w:val="04A0" w:firstRow="1" w:lastRow="0" w:firstColumn="1" w:lastColumn="0" w:noHBand="0" w:noVBand="1"/>
      </w:tblPr>
      <w:tblGrid>
        <w:gridCol w:w="2892"/>
        <w:gridCol w:w="3657"/>
        <w:gridCol w:w="142"/>
        <w:gridCol w:w="2976"/>
      </w:tblGrid>
      <w:tr w:rsidR="00DA4EFC" w:rsidRPr="00DA4EFC" w14:paraId="4E43A2D6" w14:textId="77777777" w:rsidTr="00A015E3">
        <w:trPr>
          <w:cantSplit/>
        </w:trPr>
        <w:tc>
          <w:tcPr>
            <w:tcW w:w="2892" w:type="dxa"/>
            <w:vAlign w:val="bottom"/>
            <w:hideMark/>
          </w:tcPr>
          <w:p w14:paraId="6D7BE176"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Председатель комиссии:</w:t>
            </w:r>
          </w:p>
        </w:tc>
        <w:tc>
          <w:tcPr>
            <w:tcW w:w="3657" w:type="dxa"/>
            <w:tcBorders>
              <w:top w:val="nil"/>
              <w:left w:val="nil"/>
              <w:bottom w:val="single" w:sz="4" w:space="0" w:color="auto"/>
              <w:right w:val="nil"/>
            </w:tcBorders>
            <w:vAlign w:val="bottom"/>
          </w:tcPr>
          <w:p w14:paraId="44856686" w14:textId="77777777" w:rsidR="00DA4EFC" w:rsidRPr="00DA4EFC" w:rsidRDefault="00DA4EFC" w:rsidP="00DA4EFC">
            <w:pPr>
              <w:widowControl/>
              <w:suppressAutoHyphens/>
              <w:autoSpaceDE/>
              <w:autoSpaceDN/>
              <w:adjustRightInd/>
              <w:jc w:val="center"/>
              <w:rPr>
                <w:sz w:val="24"/>
                <w:szCs w:val="24"/>
                <w:lang w:eastAsia="ar-SA"/>
              </w:rPr>
            </w:pPr>
          </w:p>
        </w:tc>
        <w:tc>
          <w:tcPr>
            <w:tcW w:w="142" w:type="dxa"/>
            <w:vAlign w:val="bottom"/>
          </w:tcPr>
          <w:p w14:paraId="4CBB09DB" w14:textId="77777777" w:rsidR="00DA4EFC" w:rsidRPr="00DA4EFC" w:rsidRDefault="00DA4EFC" w:rsidP="00DA4EFC">
            <w:pPr>
              <w:widowControl/>
              <w:suppressAutoHyphens/>
              <w:autoSpaceDE/>
              <w:autoSpaceDN/>
              <w:adjustRightInd/>
              <w:jc w:val="center"/>
              <w:rPr>
                <w:sz w:val="24"/>
                <w:szCs w:val="24"/>
                <w:lang w:eastAsia="ar-SA"/>
              </w:rPr>
            </w:pPr>
          </w:p>
        </w:tc>
        <w:tc>
          <w:tcPr>
            <w:tcW w:w="2976" w:type="dxa"/>
            <w:tcBorders>
              <w:top w:val="nil"/>
              <w:left w:val="nil"/>
              <w:bottom w:val="single" w:sz="4" w:space="0" w:color="auto"/>
              <w:right w:val="nil"/>
            </w:tcBorders>
            <w:vAlign w:val="bottom"/>
          </w:tcPr>
          <w:p w14:paraId="3E75F4F8" w14:textId="77777777" w:rsidR="00DA4EFC" w:rsidRPr="00DA4EFC" w:rsidRDefault="00DA4EFC" w:rsidP="00DA4EFC">
            <w:pPr>
              <w:widowControl/>
              <w:suppressAutoHyphens/>
              <w:autoSpaceDE/>
              <w:autoSpaceDN/>
              <w:adjustRightInd/>
              <w:jc w:val="center"/>
              <w:rPr>
                <w:sz w:val="24"/>
                <w:szCs w:val="24"/>
                <w:lang w:eastAsia="ar-SA"/>
              </w:rPr>
            </w:pPr>
          </w:p>
        </w:tc>
      </w:tr>
      <w:tr w:rsidR="00DA4EFC" w:rsidRPr="00DA4EFC" w14:paraId="199A2BB5" w14:textId="77777777" w:rsidTr="00A015E3">
        <w:trPr>
          <w:cantSplit/>
        </w:trPr>
        <w:tc>
          <w:tcPr>
            <w:tcW w:w="2892" w:type="dxa"/>
          </w:tcPr>
          <w:p w14:paraId="13CAD64B" w14:textId="77777777" w:rsidR="00DA4EFC" w:rsidRPr="00DA4EFC" w:rsidRDefault="00DA4EFC" w:rsidP="00DA4EFC">
            <w:pPr>
              <w:widowControl/>
              <w:suppressAutoHyphens/>
              <w:autoSpaceDE/>
              <w:autoSpaceDN/>
              <w:adjustRightInd/>
              <w:rPr>
                <w:sz w:val="24"/>
                <w:szCs w:val="24"/>
                <w:lang w:eastAsia="ar-SA"/>
              </w:rPr>
            </w:pPr>
          </w:p>
        </w:tc>
        <w:tc>
          <w:tcPr>
            <w:tcW w:w="3657" w:type="dxa"/>
            <w:hideMark/>
          </w:tcPr>
          <w:p w14:paraId="678BB9F6"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7669ED7A"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hideMark/>
          </w:tcPr>
          <w:p w14:paraId="58C85CBA"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A4EFC" w:rsidRPr="00DA4EFC" w14:paraId="68A20C9F" w14:textId="77777777" w:rsidTr="00A015E3">
        <w:trPr>
          <w:cantSplit/>
        </w:trPr>
        <w:tc>
          <w:tcPr>
            <w:tcW w:w="2892" w:type="dxa"/>
            <w:hideMark/>
          </w:tcPr>
          <w:p w14:paraId="4A8B73F4" w14:textId="77777777" w:rsidR="00DA4EFC" w:rsidRPr="00DA4EFC" w:rsidRDefault="00DA4EFC" w:rsidP="00DA4EFC">
            <w:pPr>
              <w:adjustRightInd/>
              <w:jc w:val="both"/>
              <w:rPr>
                <w:sz w:val="24"/>
                <w:szCs w:val="24"/>
              </w:rPr>
            </w:pPr>
            <w:r w:rsidRPr="00DA4EFC">
              <w:rPr>
                <w:sz w:val="24"/>
                <w:szCs w:val="24"/>
              </w:rPr>
              <w:t>Заместитель председателя</w:t>
            </w:r>
          </w:p>
          <w:p w14:paraId="62EC3021"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комиссии:</w:t>
            </w:r>
          </w:p>
        </w:tc>
        <w:tc>
          <w:tcPr>
            <w:tcW w:w="3657" w:type="dxa"/>
            <w:tcBorders>
              <w:top w:val="nil"/>
              <w:left w:val="nil"/>
              <w:bottom w:val="single" w:sz="4" w:space="0" w:color="auto"/>
              <w:right w:val="nil"/>
            </w:tcBorders>
          </w:tcPr>
          <w:p w14:paraId="19FF4FB0" w14:textId="77777777" w:rsidR="00DA4EFC" w:rsidRPr="00DA4EFC" w:rsidRDefault="00DA4EFC" w:rsidP="00DA4EFC">
            <w:pPr>
              <w:widowControl/>
              <w:suppressAutoHyphens/>
              <w:autoSpaceDE/>
              <w:autoSpaceDN/>
              <w:adjustRightInd/>
              <w:jc w:val="center"/>
              <w:rPr>
                <w:sz w:val="18"/>
                <w:szCs w:val="18"/>
                <w:lang w:eastAsia="ar-SA"/>
              </w:rPr>
            </w:pPr>
          </w:p>
        </w:tc>
        <w:tc>
          <w:tcPr>
            <w:tcW w:w="142" w:type="dxa"/>
          </w:tcPr>
          <w:p w14:paraId="72A0C36A"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tcBorders>
              <w:top w:val="nil"/>
              <w:left w:val="nil"/>
              <w:bottom w:val="single" w:sz="4" w:space="0" w:color="auto"/>
              <w:right w:val="nil"/>
            </w:tcBorders>
          </w:tcPr>
          <w:p w14:paraId="1C75A75B" w14:textId="77777777" w:rsidR="00DA4EFC" w:rsidRPr="00DA4EFC" w:rsidRDefault="00DA4EFC" w:rsidP="00DA4EFC">
            <w:pPr>
              <w:widowControl/>
              <w:suppressAutoHyphens/>
              <w:autoSpaceDE/>
              <w:autoSpaceDN/>
              <w:adjustRightInd/>
              <w:jc w:val="center"/>
              <w:rPr>
                <w:sz w:val="18"/>
                <w:szCs w:val="18"/>
                <w:lang w:eastAsia="ar-SA"/>
              </w:rPr>
            </w:pPr>
          </w:p>
        </w:tc>
      </w:tr>
      <w:tr w:rsidR="00DA4EFC" w:rsidRPr="00DA4EFC" w14:paraId="63B4AAFD" w14:textId="77777777" w:rsidTr="00A015E3">
        <w:trPr>
          <w:cantSplit/>
        </w:trPr>
        <w:tc>
          <w:tcPr>
            <w:tcW w:w="2892" w:type="dxa"/>
          </w:tcPr>
          <w:p w14:paraId="2BCB234D" w14:textId="77777777" w:rsidR="00DA4EFC" w:rsidRPr="00DA4EFC" w:rsidRDefault="00DA4EFC" w:rsidP="00DA4EFC">
            <w:pPr>
              <w:widowControl/>
              <w:suppressAutoHyphens/>
              <w:autoSpaceDE/>
              <w:autoSpaceDN/>
              <w:adjustRightInd/>
              <w:rPr>
                <w:sz w:val="24"/>
                <w:szCs w:val="24"/>
                <w:lang w:eastAsia="ar-SA"/>
              </w:rPr>
            </w:pPr>
          </w:p>
        </w:tc>
        <w:tc>
          <w:tcPr>
            <w:tcW w:w="3657" w:type="dxa"/>
            <w:tcBorders>
              <w:top w:val="single" w:sz="4" w:space="0" w:color="auto"/>
              <w:left w:val="nil"/>
              <w:bottom w:val="nil"/>
              <w:right w:val="nil"/>
            </w:tcBorders>
            <w:hideMark/>
          </w:tcPr>
          <w:p w14:paraId="2B161E43"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0A93A94A"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tcBorders>
              <w:top w:val="single" w:sz="4" w:space="0" w:color="auto"/>
              <w:left w:val="nil"/>
              <w:bottom w:val="nil"/>
              <w:right w:val="nil"/>
            </w:tcBorders>
            <w:hideMark/>
          </w:tcPr>
          <w:p w14:paraId="5DD23128"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A4EFC" w:rsidRPr="00DA4EFC" w14:paraId="10926BF1" w14:textId="77777777" w:rsidTr="00A015E3">
        <w:trPr>
          <w:cantSplit/>
          <w:trHeight w:val="303"/>
        </w:trPr>
        <w:tc>
          <w:tcPr>
            <w:tcW w:w="2892" w:type="dxa"/>
            <w:hideMark/>
          </w:tcPr>
          <w:p w14:paraId="2510957C" w14:textId="77777777" w:rsidR="00DA4EFC" w:rsidRPr="00DA4EFC" w:rsidRDefault="00DA4EFC" w:rsidP="00DA4EFC">
            <w:pPr>
              <w:widowControl/>
              <w:suppressAutoHyphens/>
              <w:autoSpaceDE/>
              <w:autoSpaceDN/>
              <w:adjustRightInd/>
              <w:rPr>
                <w:sz w:val="24"/>
                <w:szCs w:val="24"/>
                <w:lang w:eastAsia="ar-SA"/>
              </w:rPr>
            </w:pPr>
            <w:r w:rsidRPr="00DA4EFC">
              <w:rPr>
                <w:sz w:val="24"/>
                <w:szCs w:val="24"/>
                <w:lang w:eastAsia="ar-SA"/>
              </w:rPr>
              <w:t>Члены комиссии:</w:t>
            </w:r>
          </w:p>
        </w:tc>
        <w:tc>
          <w:tcPr>
            <w:tcW w:w="3657" w:type="dxa"/>
            <w:tcBorders>
              <w:top w:val="nil"/>
              <w:left w:val="nil"/>
              <w:bottom w:val="single" w:sz="4" w:space="0" w:color="auto"/>
              <w:right w:val="nil"/>
            </w:tcBorders>
            <w:vAlign w:val="bottom"/>
          </w:tcPr>
          <w:p w14:paraId="08438D44" w14:textId="77777777" w:rsidR="00DA4EFC" w:rsidRPr="00DA4EFC" w:rsidRDefault="00DA4EFC" w:rsidP="00DA4EFC">
            <w:pPr>
              <w:widowControl/>
              <w:suppressAutoHyphens/>
              <w:autoSpaceDE/>
              <w:autoSpaceDN/>
              <w:adjustRightInd/>
              <w:jc w:val="center"/>
              <w:rPr>
                <w:sz w:val="24"/>
                <w:szCs w:val="24"/>
                <w:lang w:eastAsia="ar-SA"/>
              </w:rPr>
            </w:pPr>
          </w:p>
        </w:tc>
        <w:tc>
          <w:tcPr>
            <w:tcW w:w="142" w:type="dxa"/>
            <w:vAlign w:val="bottom"/>
          </w:tcPr>
          <w:p w14:paraId="228F2DAA" w14:textId="77777777" w:rsidR="00DA4EFC" w:rsidRPr="00DA4EFC" w:rsidRDefault="00DA4EFC" w:rsidP="00DA4EFC">
            <w:pPr>
              <w:widowControl/>
              <w:suppressAutoHyphens/>
              <w:autoSpaceDE/>
              <w:autoSpaceDN/>
              <w:adjustRightInd/>
              <w:jc w:val="center"/>
              <w:rPr>
                <w:sz w:val="24"/>
                <w:szCs w:val="24"/>
                <w:lang w:eastAsia="ar-SA"/>
              </w:rPr>
            </w:pPr>
          </w:p>
        </w:tc>
        <w:tc>
          <w:tcPr>
            <w:tcW w:w="2976" w:type="dxa"/>
            <w:tcBorders>
              <w:top w:val="nil"/>
              <w:left w:val="nil"/>
              <w:bottom w:val="single" w:sz="4" w:space="0" w:color="auto"/>
              <w:right w:val="nil"/>
            </w:tcBorders>
            <w:vAlign w:val="bottom"/>
          </w:tcPr>
          <w:p w14:paraId="69D7A2EE" w14:textId="77777777" w:rsidR="00DA4EFC" w:rsidRPr="00DA4EFC" w:rsidRDefault="00DA4EFC" w:rsidP="00DA4EFC">
            <w:pPr>
              <w:widowControl/>
              <w:suppressAutoHyphens/>
              <w:autoSpaceDE/>
              <w:autoSpaceDN/>
              <w:adjustRightInd/>
              <w:jc w:val="center"/>
              <w:rPr>
                <w:sz w:val="24"/>
                <w:szCs w:val="24"/>
                <w:lang w:eastAsia="ar-SA"/>
              </w:rPr>
            </w:pPr>
          </w:p>
        </w:tc>
      </w:tr>
      <w:tr w:rsidR="00DA4EFC" w:rsidRPr="00DA4EFC" w14:paraId="50275F43" w14:textId="77777777" w:rsidTr="00A015E3">
        <w:trPr>
          <w:cantSplit/>
        </w:trPr>
        <w:tc>
          <w:tcPr>
            <w:tcW w:w="2892" w:type="dxa"/>
          </w:tcPr>
          <w:p w14:paraId="5C43AA1B" w14:textId="77777777" w:rsidR="00DA4EFC" w:rsidRPr="00DA4EFC" w:rsidRDefault="00DA4EFC" w:rsidP="00DA4EFC">
            <w:pPr>
              <w:widowControl/>
              <w:suppressAutoHyphens/>
              <w:autoSpaceDE/>
              <w:autoSpaceDN/>
              <w:adjustRightInd/>
              <w:rPr>
                <w:sz w:val="24"/>
                <w:szCs w:val="24"/>
                <w:lang w:eastAsia="ar-SA"/>
              </w:rPr>
            </w:pPr>
          </w:p>
        </w:tc>
        <w:tc>
          <w:tcPr>
            <w:tcW w:w="3657" w:type="dxa"/>
            <w:hideMark/>
          </w:tcPr>
          <w:p w14:paraId="2AE1B86F"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306D4002"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hideMark/>
          </w:tcPr>
          <w:p w14:paraId="6A3D63B7"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A4EFC" w:rsidRPr="00DA4EFC" w14:paraId="7F685688" w14:textId="77777777" w:rsidTr="00A015E3">
        <w:trPr>
          <w:cantSplit/>
        </w:trPr>
        <w:tc>
          <w:tcPr>
            <w:tcW w:w="2892" w:type="dxa"/>
          </w:tcPr>
          <w:p w14:paraId="117E69E1" w14:textId="77777777" w:rsidR="00DA4EFC" w:rsidRPr="00DA4EFC" w:rsidRDefault="00DA4EFC" w:rsidP="00DA4EFC">
            <w:pPr>
              <w:widowControl/>
              <w:suppressAutoHyphens/>
              <w:autoSpaceDE/>
              <w:autoSpaceDN/>
              <w:adjustRightInd/>
              <w:rPr>
                <w:sz w:val="24"/>
                <w:szCs w:val="24"/>
                <w:lang w:eastAsia="ar-SA"/>
              </w:rPr>
            </w:pPr>
          </w:p>
        </w:tc>
        <w:tc>
          <w:tcPr>
            <w:tcW w:w="3657" w:type="dxa"/>
            <w:tcBorders>
              <w:top w:val="nil"/>
              <w:left w:val="nil"/>
              <w:bottom w:val="single" w:sz="4" w:space="0" w:color="auto"/>
              <w:right w:val="nil"/>
            </w:tcBorders>
          </w:tcPr>
          <w:p w14:paraId="39B09CBA" w14:textId="77777777" w:rsidR="00DA4EFC" w:rsidRPr="00DA4EFC" w:rsidRDefault="00DA4EFC" w:rsidP="00DA4EFC">
            <w:pPr>
              <w:widowControl/>
              <w:suppressAutoHyphens/>
              <w:autoSpaceDE/>
              <w:autoSpaceDN/>
              <w:adjustRightInd/>
              <w:jc w:val="center"/>
              <w:rPr>
                <w:sz w:val="18"/>
                <w:szCs w:val="18"/>
                <w:lang w:eastAsia="ar-SA"/>
              </w:rPr>
            </w:pPr>
          </w:p>
        </w:tc>
        <w:tc>
          <w:tcPr>
            <w:tcW w:w="142" w:type="dxa"/>
          </w:tcPr>
          <w:p w14:paraId="47796A0E"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tcBorders>
              <w:top w:val="nil"/>
              <w:left w:val="nil"/>
              <w:bottom w:val="single" w:sz="4" w:space="0" w:color="auto"/>
              <w:right w:val="nil"/>
            </w:tcBorders>
          </w:tcPr>
          <w:p w14:paraId="17E676CD" w14:textId="77777777" w:rsidR="00DA4EFC" w:rsidRPr="00DA4EFC" w:rsidRDefault="00DA4EFC" w:rsidP="00DA4EFC">
            <w:pPr>
              <w:widowControl/>
              <w:suppressAutoHyphens/>
              <w:autoSpaceDE/>
              <w:autoSpaceDN/>
              <w:adjustRightInd/>
              <w:jc w:val="center"/>
              <w:rPr>
                <w:sz w:val="18"/>
                <w:szCs w:val="18"/>
                <w:lang w:eastAsia="ar-SA"/>
              </w:rPr>
            </w:pPr>
          </w:p>
        </w:tc>
      </w:tr>
      <w:tr w:rsidR="00DA4EFC" w:rsidRPr="00DA4EFC" w14:paraId="671567A8" w14:textId="77777777" w:rsidTr="00A015E3">
        <w:trPr>
          <w:cantSplit/>
        </w:trPr>
        <w:tc>
          <w:tcPr>
            <w:tcW w:w="2892" w:type="dxa"/>
          </w:tcPr>
          <w:p w14:paraId="60CCAB39" w14:textId="77777777" w:rsidR="00DA4EFC" w:rsidRPr="00DA4EFC" w:rsidRDefault="00DA4EFC" w:rsidP="00DA4EFC">
            <w:pPr>
              <w:widowControl/>
              <w:suppressAutoHyphens/>
              <w:autoSpaceDE/>
              <w:autoSpaceDN/>
              <w:adjustRightInd/>
              <w:rPr>
                <w:sz w:val="24"/>
                <w:szCs w:val="24"/>
                <w:lang w:eastAsia="ar-SA"/>
              </w:rPr>
            </w:pPr>
          </w:p>
        </w:tc>
        <w:tc>
          <w:tcPr>
            <w:tcW w:w="3657" w:type="dxa"/>
            <w:tcBorders>
              <w:top w:val="single" w:sz="4" w:space="0" w:color="auto"/>
              <w:left w:val="nil"/>
              <w:bottom w:val="nil"/>
              <w:right w:val="nil"/>
            </w:tcBorders>
            <w:hideMark/>
          </w:tcPr>
          <w:p w14:paraId="26D18173"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4E5FE727" w14:textId="77777777" w:rsidR="00DA4EFC" w:rsidRPr="00DA4EFC" w:rsidRDefault="00DA4EFC" w:rsidP="00DA4EFC">
            <w:pPr>
              <w:widowControl/>
              <w:suppressAutoHyphens/>
              <w:autoSpaceDE/>
              <w:autoSpaceDN/>
              <w:adjustRightInd/>
              <w:jc w:val="center"/>
              <w:rPr>
                <w:sz w:val="18"/>
                <w:szCs w:val="18"/>
                <w:lang w:eastAsia="ar-SA"/>
              </w:rPr>
            </w:pPr>
          </w:p>
        </w:tc>
        <w:tc>
          <w:tcPr>
            <w:tcW w:w="2976" w:type="dxa"/>
            <w:tcBorders>
              <w:top w:val="single" w:sz="4" w:space="0" w:color="auto"/>
              <w:left w:val="nil"/>
              <w:bottom w:val="nil"/>
              <w:right w:val="nil"/>
            </w:tcBorders>
            <w:hideMark/>
          </w:tcPr>
          <w:p w14:paraId="50339CDB" w14:textId="77777777" w:rsidR="00DA4EFC" w:rsidRPr="00DA4EFC" w:rsidRDefault="00DA4EFC" w:rsidP="00DA4EFC">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bl>
    <w:p w14:paraId="3B3679AA"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p>
    <w:p w14:paraId="33E63C3C"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p>
    <w:p w14:paraId="22A19C98"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r w:rsidRPr="00DA4EFC">
        <w:rPr>
          <w:sz w:val="24"/>
          <w:szCs w:val="24"/>
          <w:lang w:eastAsia="ar-SA"/>
        </w:rPr>
        <w:t xml:space="preserve">С актами оценки </w:t>
      </w:r>
      <w:proofErr w:type="gramStart"/>
      <w:r w:rsidRPr="00DA4EFC">
        <w:rPr>
          <w:sz w:val="24"/>
          <w:szCs w:val="24"/>
          <w:lang w:eastAsia="ar-SA"/>
        </w:rPr>
        <w:t>обеспечения  готовности</w:t>
      </w:r>
      <w:proofErr w:type="gramEnd"/>
      <w:r w:rsidRPr="00DA4EFC">
        <w:rPr>
          <w:sz w:val="24"/>
          <w:szCs w:val="24"/>
          <w:lang w:eastAsia="ar-SA"/>
        </w:rPr>
        <w:t xml:space="preserve"> ознакомлен, один экземпляр акта получил:</w:t>
      </w:r>
    </w:p>
    <w:tbl>
      <w:tblPr>
        <w:tblW w:w="0" w:type="auto"/>
        <w:tblLayout w:type="fixed"/>
        <w:tblCellMar>
          <w:left w:w="28" w:type="dxa"/>
          <w:right w:w="28" w:type="dxa"/>
        </w:tblCellMar>
        <w:tblLook w:val="04A0" w:firstRow="1" w:lastRow="0" w:firstColumn="1" w:lastColumn="0" w:noHBand="0" w:noVBand="1"/>
      </w:tblPr>
      <w:tblGrid>
        <w:gridCol w:w="170"/>
        <w:gridCol w:w="454"/>
        <w:gridCol w:w="255"/>
        <w:gridCol w:w="1814"/>
        <w:gridCol w:w="397"/>
        <w:gridCol w:w="397"/>
        <w:gridCol w:w="1077"/>
        <w:gridCol w:w="2410"/>
        <w:gridCol w:w="2693"/>
      </w:tblGrid>
      <w:tr w:rsidR="00DA4EFC" w:rsidRPr="00DA4EFC" w14:paraId="483352FC" w14:textId="77777777" w:rsidTr="00A015E3">
        <w:tc>
          <w:tcPr>
            <w:tcW w:w="170" w:type="dxa"/>
            <w:vAlign w:val="bottom"/>
            <w:hideMark/>
          </w:tcPr>
          <w:p w14:paraId="2D01420B" w14:textId="77777777" w:rsidR="00DA4EFC" w:rsidRPr="00DA4EFC" w:rsidRDefault="00DA4EFC" w:rsidP="00DA4EFC">
            <w:pPr>
              <w:widowControl/>
              <w:suppressAutoHyphens/>
              <w:autoSpaceDE/>
              <w:autoSpaceDN/>
              <w:adjustRightInd/>
              <w:spacing w:before="120"/>
              <w:jc w:val="right"/>
              <w:rPr>
                <w:sz w:val="24"/>
                <w:szCs w:val="24"/>
                <w:lang w:eastAsia="ar-SA"/>
              </w:rPr>
            </w:pPr>
            <w:r w:rsidRPr="00DA4EFC">
              <w:rPr>
                <w:sz w:val="24"/>
                <w:szCs w:val="24"/>
                <w:lang w:eastAsia="ar-SA"/>
              </w:rPr>
              <w:t>“</w:t>
            </w:r>
          </w:p>
        </w:tc>
        <w:tc>
          <w:tcPr>
            <w:tcW w:w="454" w:type="dxa"/>
            <w:tcBorders>
              <w:top w:val="nil"/>
              <w:left w:val="nil"/>
              <w:bottom w:val="single" w:sz="4" w:space="0" w:color="auto"/>
              <w:right w:val="nil"/>
            </w:tcBorders>
            <w:vAlign w:val="bottom"/>
          </w:tcPr>
          <w:p w14:paraId="244F7D22" w14:textId="77777777" w:rsidR="00DA4EFC" w:rsidRPr="00DA4EFC" w:rsidRDefault="00DA4EFC" w:rsidP="00DA4EFC">
            <w:pPr>
              <w:widowControl/>
              <w:suppressAutoHyphens/>
              <w:autoSpaceDE/>
              <w:autoSpaceDN/>
              <w:adjustRightInd/>
              <w:spacing w:before="120"/>
              <w:jc w:val="center"/>
              <w:rPr>
                <w:sz w:val="24"/>
                <w:szCs w:val="24"/>
                <w:lang w:eastAsia="ar-SA"/>
              </w:rPr>
            </w:pPr>
          </w:p>
        </w:tc>
        <w:tc>
          <w:tcPr>
            <w:tcW w:w="255" w:type="dxa"/>
            <w:vAlign w:val="bottom"/>
            <w:hideMark/>
          </w:tcPr>
          <w:p w14:paraId="188052BA" w14:textId="77777777" w:rsidR="00DA4EFC" w:rsidRPr="00DA4EFC" w:rsidRDefault="00DA4EFC" w:rsidP="00DA4EFC">
            <w:pPr>
              <w:widowControl/>
              <w:suppressAutoHyphens/>
              <w:autoSpaceDE/>
              <w:autoSpaceDN/>
              <w:adjustRightInd/>
              <w:spacing w:before="120"/>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0DF26717" w14:textId="77777777" w:rsidR="00DA4EFC" w:rsidRPr="00DA4EFC" w:rsidRDefault="00DA4EFC" w:rsidP="00DA4EFC">
            <w:pPr>
              <w:widowControl/>
              <w:suppressAutoHyphens/>
              <w:autoSpaceDE/>
              <w:autoSpaceDN/>
              <w:adjustRightInd/>
              <w:spacing w:before="120"/>
              <w:jc w:val="center"/>
              <w:rPr>
                <w:sz w:val="24"/>
                <w:szCs w:val="24"/>
                <w:lang w:eastAsia="ar-SA"/>
              </w:rPr>
            </w:pPr>
          </w:p>
        </w:tc>
        <w:tc>
          <w:tcPr>
            <w:tcW w:w="397" w:type="dxa"/>
            <w:vAlign w:val="bottom"/>
            <w:hideMark/>
          </w:tcPr>
          <w:p w14:paraId="276995B4" w14:textId="77777777" w:rsidR="00DA4EFC" w:rsidRPr="00DA4EFC" w:rsidRDefault="00DA4EFC" w:rsidP="00DA4EFC">
            <w:pPr>
              <w:widowControl/>
              <w:suppressAutoHyphens/>
              <w:autoSpaceDE/>
              <w:autoSpaceDN/>
              <w:adjustRightInd/>
              <w:spacing w:before="120"/>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tcPr>
          <w:p w14:paraId="18A0E4A6" w14:textId="77777777" w:rsidR="00DA4EFC" w:rsidRPr="00DA4EFC" w:rsidRDefault="00DA4EFC" w:rsidP="00DA4EFC">
            <w:pPr>
              <w:widowControl/>
              <w:suppressAutoHyphens/>
              <w:autoSpaceDE/>
              <w:autoSpaceDN/>
              <w:adjustRightInd/>
              <w:spacing w:before="120"/>
              <w:rPr>
                <w:sz w:val="24"/>
                <w:szCs w:val="24"/>
                <w:lang w:eastAsia="ar-SA"/>
              </w:rPr>
            </w:pPr>
          </w:p>
        </w:tc>
        <w:tc>
          <w:tcPr>
            <w:tcW w:w="1077" w:type="dxa"/>
            <w:vAlign w:val="bottom"/>
            <w:hideMark/>
          </w:tcPr>
          <w:p w14:paraId="6F706801" w14:textId="77777777" w:rsidR="00DA4EFC" w:rsidRPr="00DA4EFC" w:rsidRDefault="00DA4EFC" w:rsidP="00DA4EFC">
            <w:pPr>
              <w:widowControl/>
              <w:suppressAutoHyphens/>
              <w:autoSpaceDE/>
              <w:autoSpaceDN/>
              <w:adjustRightInd/>
              <w:spacing w:before="120"/>
              <w:ind w:left="57"/>
              <w:rPr>
                <w:sz w:val="24"/>
                <w:szCs w:val="24"/>
                <w:lang w:eastAsia="ar-SA"/>
              </w:rPr>
            </w:pPr>
            <w:r w:rsidRPr="00DA4EFC">
              <w:rPr>
                <w:sz w:val="24"/>
                <w:szCs w:val="24"/>
                <w:lang w:eastAsia="ar-SA"/>
              </w:rPr>
              <w:t>г.</w:t>
            </w:r>
          </w:p>
        </w:tc>
        <w:tc>
          <w:tcPr>
            <w:tcW w:w="2410" w:type="dxa"/>
            <w:tcBorders>
              <w:top w:val="nil"/>
              <w:left w:val="nil"/>
              <w:bottom w:val="single" w:sz="4" w:space="0" w:color="auto"/>
              <w:right w:val="nil"/>
            </w:tcBorders>
            <w:vAlign w:val="bottom"/>
          </w:tcPr>
          <w:p w14:paraId="4652D4F1" w14:textId="77777777" w:rsidR="00DA4EFC" w:rsidRPr="00DA4EFC" w:rsidRDefault="00DA4EFC" w:rsidP="00DA4EFC">
            <w:pPr>
              <w:widowControl/>
              <w:suppressAutoHyphens/>
              <w:autoSpaceDE/>
              <w:autoSpaceDN/>
              <w:adjustRightInd/>
              <w:spacing w:before="120"/>
              <w:jc w:val="center"/>
              <w:rPr>
                <w:sz w:val="24"/>
                <w:szCs w:val="24"/>
                <w:lang w:eastAsia="ar-SA"/>
              </w:rPr>
            </w:pPr>
          </w:p>
        </w:tc>
        <w:tc>
          <w:tcPr>
            <w:tcW w:w="2693" w:type="dxa"/>
            <w:tcBorders>
              <w:top w:val="nil"/>
              <w:left w:val="nil"/>
              <w:bottom w:val="single" w:sz="4" w:space="0" w:color="auto"/>
              <w:right w:val="nil"/>
            </w:tcBorders>
            <w:vAlign w:val="bottom"/>
          </w:tcPr>
          <w:p w14:paraId="72BFEEA6" w14:textId="77777777" w:rsidR="00DA4EFC" w:rsidRPr="00DA4EFC" w:rsidRDefault="00DA4EFC" w:rsidP="00DA4EFC">
            <w:pPr>
              <w:widowControl/>
              <w:suppressAutoHyphens/>
              <w:autoSpaceDE/>
              <w:autoSpaceDN/>
              <w:adjustRightInd/>
              <w:spacing w:before="120"/>
              <w:jc w:val="right"/>
              <w:rPr>
                <w:sz w:val="24"/>
                <w:szCs w:val="24"/>
                <w:lang w:eastAsia="ar-SA"/>
              </w:rPr>
            </w:pPr>
          </w:p>
        </w:tc>
      </w:tr>
    </w:tbl>
    <w:p w14:paraId="740370F9" w14:textId="77777777" w:rsidR="00DA4EFC" w:rsidRPr="00DA4EFC" w:rsidRDefault="00DA4EFC" w:rsidP="00DA4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4536"/>
        <w:jc w:val="center"/>
        <w:rPr>
          <w:sz w:val="18"/>
          <w:szCs w:val="18"/>
          <w:lang w:eastAsia="ar-SA"/>
        </w:rPr>
      </w:pPr>
      <w:r w:rsidRPr="00DA4EFC">
        <w:rPr>
          <w:sz w:val="18"/>
          <w:szCs w:val="18"/>
          <w:lang w:eastAsia="ar-SA"/>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14:paraId="6313ED97" w14:textId="43120215" w:rsidR="00407BF1" w:rsidRDefault="00407BF1" w:rsidP="00DA4EFC">
      <w:pPr>
        <w:pStyle w:val="af6"/>
        <w:rPr>
          <w:sz w:val="28"/>
        </w:rPr>
      </w:pPr>
    </w:p>
    <w:p w14:paraId="0E8EB0D8" w14:textId="77777777" w:rsidR="003734FD" w:rsidRDefault="003734FD" w:rsidP="006B7534">
      <w:pPr>
        <w:tabs>
          <w:tab w:val="left" w:pos="1461"/>
        </w:tabs>
        <w:adjustRightInd/>
        <w:spacing w:line="230" w:lineRule="auto"/>
        <w:ind w:left="-448" w:right="147" w:firstLine="709"/>
        <w:jc w:val="both"/>
        <w:rPr>
          <w:sz w:val="28"/>
        </w:rPr>
      </w:pPr>
    </w:p>
    <w:p w14:paraId="13231308" w14:textId="77777777" w:rsidR="003734FD" w:rsidRDefault="003734FD" w:rsidP="006B7534">
      <w:pPr>
        <w:tabs>
          <w:tab w:val="left" w:pos="1461"/>
        </w:tabs>
        <w:adjustRightInd/>
        <w:spacing w:line="230" w:lineRule="auto"/>
        <w:ind w:left="-448" w:right="147" w:firstLine="709"/>
        <w:jc w:val="both"/>
        <w:rPr>
          <w:sz w:val="28"/>
        </w:rPr>
      </w:pPr>
    </w:p>
    <w:p w14:paraId="439DD51A" w14:textId="77777777" w:rsidR="003734FD" w:rsidRDefault="003734FD" w:rsidP="006B7534">
      <w:pPr>
        <w:tabs>
          <w:tab w:val="left" w:pos="1461"/>
        </w:tabs>
        <w:adjustRightInd/>
        <w:spacing w:line="230" w:lineRule="auto"/>
        <w:ind w:left="-448" w:right="147" w:firstLine="709"/>
        <w:jc w:val="both"/>
        <w:rPr>
          <w:sz w:val="28"/>
        </w:rPr>
      </w:pPr>
    </w:p>
    <w:p w14:paraId="19050CF5" w14:textId="77777777" w:rsidR="003734FD" w:rsidRDefault="003734FD" w:rsidP="006B7534">
      <w:pPr>
        <w:tabs>
          <w:tab w:val="left" w:pos="1461"/>
        </w:tabs>
        <w:adjustRightInd/>
        <w:spacing w:line="230" w:lineRule="auto"/>
        <w:ind w:left="-448" w:right="147" w:firstLine="709"/>
        <w:jc w:val="both"/>
        <w:rPr>
          <w:sz w:val="28"/>
        </w:rPr>
      </w:pPr>
    </w:p>
    <w:p w14:paraId="71CEC38E" w14:textId="77777777" w:rsidR="003734FD" w:rsidRDefault="003734FD" w:rsidP="006B7534">
      <w:pPr>
        <w:tabs>
          <w:tab w:val="left" w:pos="1461"/>
        </w:tabs>
        <w:adjustRightInd/>
        <w:spacing w:line="230" w:lineRule="auto"/>
        <w:ind w:left="-448" w:right="147" w:firstLine="709"/>
        <w:jc w:val="both"/>
        <w:rPr>
          <w:sz w:val="28"/>
        </w:rPr>
      </w:pPr>
    </w:p>
    <w:p w14:paraId="24311367" w14:textId="77777777" w:rsidR="003734FD" w:rsidRDefault="003734FD" w:rsidP="006B7534">
      <w:pPr>
        <w:tabs>
          <w:tab w:val="left" w:pos="1461"/>
        </w:tabs>
        <w:adjustRightInd/>
        <w:spacing w:line="230" w:lineRule="auto"/>
        <w:ind w:left="-448" w:right="147" w:firstLine="709"/>
        <w:jc w:val="both"/>
        <w:rPr>
          <w:sz w:val="28"/>
        </w:rPr>
      </w:pPr>
    </w:p>
    <w:p w14:paraId="09C210CA" w14:textId="77777777" w:rsidR="003734FD" w:rsidRDefault="003734FD" w:rsidP="006B7534">
      <w:pPr>
        <w:tabs>
          <w:tab w:val="left" w:pos="1461"/>
        </w:tabs>
        <w:adjustRightInd/>
        <w:spacing w:line="230" w:lineRule="auto"/>
        <w:ind w:left="-448" w:right="147" w:firstLine="709"/>
        <w:jc w:val="both"/>
        <w:rPr>
          <w:sz w:val="28"/>
        </w:rPr>
      </w:pPr>
    </w:p>
    <w:p w14:paraId="750ADBF6" w14:textId="77777777" w:rsidR="003734FD" w:rsidRDefault="003734FD" w:rsidP="006B7534">
      <w:pPr>
        <w:tabs>
          <w:tab w:val="left" w:pos="1461"/>
        </w:tabs>
        <w:adjustRightInd/>
        <w:spacing w:line="230" w:lineRule="auto"/>
        <w:ind w:left="-448" w:right="147" w:firstLine="709"/>
        <w:jc w:val="both"/>
        <w:rPr>
          <w:sz w:val="28"/>
        </w:rPr>
      </w:pPr>
    </w:p>
    <w:p w14:paraId="3CA5709E" w14:textId="77777777" w:rsidR="003734FD" w:rsidRDefault="003734FD" w:rsidP="006B7534">
      <w:pPr>
        <w:tabs>
          <w:tab w:val="left" w:pos="1461"/>
        </w:tabs>
        <w:adjustRightInd/>
        <w:spacing w:line="230" w:lineRule="auto"/>
        <w:ind w:left="-448" w:right="147" w:firstLine="709"/>
        <w:jc w:val="both"/>
        <w:rPr>
          <w:sz w:val="28"/>
        </w:rPr>
      </w:pPr>
    </w:p>
    <w:p w14:paraId="31DE27CE" w14:textId="77777777" w:rsidR="003734FD" w:rsidRDefault="003734FD" w:rsidP="006B7534">
      <w:pPr>
        <w:tabs>
          <w:tab w:val="left" w:pos="1461"/>
        </w:tabs>
        <w:adjustRightInd/>
        <w:spacing w:line="230" w:lineRule="auto"/>
        <w:ind w:left="-448" w:right="147" w:firstLine="709"/>
        <w:jc w:val="both"/>
        <w:rPr>
          <w:sz w:val="28"/>
        </w:rPr>
      </w:pPr>
    </w:p>
    <w:p w14:paraId="32A9CB79" w14:textId="77777777" w:rsidR="003734FD" w:rsidRDefault="003734FD" w:rsidP="006B7534">
      <w:pPr>
        <w:tabs>
          <w:tab w:val="left" w:pos="1461"/>
        </w:tabs>
        <w:adjustRightInd/>
        <w:spacing w:line="230" w:lineRule="auto"/>
        <w:ind w:left="-448" w:right="147" w:firstLine="709"/>
        <w:jc w:val="both"/>
        <w:rPr>
          <w:sz w:val="28"/>
        </w:rPr>
      </w:pPr>
    </w:p>
    <w:p w14:paraId="36EFBF4B" w14:textId="77777777" w:rsidR="003734FD" w:rsidRDefault="003734FD" w:rsidP="006B7534">
      <w:pPr>
        <w:tabs>
          <w:tab w:val="left" w:pos="1461"/>
        </w:tabs>
        <w:adjustRightInd/>
        <w:spacing w:line="230" w:lineRule="auto"/>
        <w:ind w:left="-448" w:right="147" w:firstLine="709"/>
        <w:jc w:val="both"/>
        <w:rPr>
          <w:sz w:val="28"/>
        </w:rPr>
      </w:pPr>
    </w:p>
    <w:p w14:paraId="56A4F473" w14:textId="06E98D89" w:rsidR="003734FD" w:rsidRDefault="003734FD" w:rsidP="00DA4EFC">
      <w:pPr>
        <w:tabs>
          <w:tab w:val="left" w:pos="1461"/>
        </w:tabs>
        <w:adjustRightInd/>
        <w:spacing w:line="230" w:lineRule="auto"/>
        <w:ind w:right="147"/>
        <w:jc w:val="both"/>
        <w:rPr>
          <w:sz w:val="28"/>
        </w:rPr>
      </w:pPr>
    </w:p>
    <w:p w14:paraId="48E78687" w14:textId="77777777" w:rsidR="00DA4EFC" w:rsidRDefault="00DA4EFC" w:rsidP="00DA4EFC">
      <w:pPr>
        <w:tabs>
          <w:tab w:val="left" w:pos="1461"/>
        </w:tabs>
        <w:adjustRightInd/>
        <w:spacing w:line="230" w:lineRule="auto"/>
        <w:ind w:right="147"/>
        <w:jc w:val="both"/>
        <w:rPr>
          <w:sz w:val="28"/>
        </w:rPr>
      </w:pPr>
    </w:p>
    <w:p w14:paraId="05F27388" w14:textId="77777777" w:rsidR="00DA4EFC" w:rsidRDefault="00DA4EFC" w:rsidP="00DA4EFC">
      <w:pPr>
        <w:tabs>
          <w:tab w:val="left" w:pos="1461"/>
        </w:tabs>
        <w:adjustRightInd/>
        <w:spacing w:line="230" w:lineRule="auto"/>
        <w:ind w:right="147"/>
        <w:jc w:val="both"/>
        <w:rPr>
          <w:sz w:val="28"/>
        </w:rPr>
      </w:pPr>
    </w:p>
    <w:p w14:paraId="1142B3DA" w14:textId="77777777" w:rsidR="003734FD" w:rsidRDefault="003734FD" w:rsidP="006B7534">
      <w:pPr>
        <w:tabs>
          <w:tab w:val="left" w:pos="1461"/>
        </w:tabs>
        <w:adjustRightInd/>
        <w:spacing w:line="230" w:lineRule="auto"/>
        <w:ind w:left="-448" w:right="147" w:firstLine="709"/>
        <w:jc w:val="both"/>
        <w:rPr>
          <w:sz w:val="28"/>
        </w:rPr>
      </w:pPr>
    </w:p>
    <w:p w14:paraId="46FA5E07" w14:textId="77777777" w:rsidR="003734FD" w:rsidRDefault="003734FD" w:rsidP="006B7534">
      <w:pPr>
        <w:tabs>
          <w:tab w:val="left" w:pos="1461"/>
        </w:tabs>
        <w:adjustRightInd/>
        <w:spacing w:line="230" w:lineRule="auto"/>
        <w:ind w:left="-448" w:right="147" w:firstLine="709"/>
        <w:jc w:val="both"/>
        <w:rPr>
          <w:sz w:val="28"/>
        </w:rPr>
      </w:pPr>
    </w:p>
    <w:p w14:paraId="0DF6165A" w14:textId="281C66FB" w:rsidR="003734FD" w:rsidRDefault="003734FD" w:rsidP="003734FD">
      <w:pPr>
        <w:tabs>
          <w:tab w:val="left" w:pos="1461"/>
        </w:tabs>
        <w:adjustRightInd/>
        <w:spacing w:line="230" w:lineRule="auto"/>
        <w:ind w:left="-448" w:right="147" w:firstLine="709"/>
        <w:jc w:val="right"/>
        <w:rPr>
          <w:sz w:val="28"/>
          <w:szCs w:val="28"/>
        </w:rPr>
      </w:pPr>
      <w:r>
        <w:rPr>
          <w:sz w:val="28"/>
          <w:szCs w:val="28"/>
        </w:rPr>
        <w:lastRenderedPageBreak/>
        <w:t xml:space="preserve">Приложение </w:t>
      </w:r>
      <w:r w:rsidR="00DA4EFC">
        <w:rPr>
          <w:sz w:val="28"/>
          <w:szCs w:val="28"/>
        </w:rPr>
        <w:t>4</w:t>
      </w:r>
      <w:r>
        <w:rPr>
          <w:sz w:val="28"/>
          <w:szCs w:val="28"/>
        </w:rPr>
        <w:t xml:space="preserve"> </w:t>
      </w:r>
    </w:p>
    <w:p w14:paraId="34C42C13" w14:textId="77777777" w:rsidR="003734FD" w:rsidRDefault="003734FD" w:rsidP="003734FD">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7714C80E" w14:textId="77777777" w:rsidR="009372AC" w:rsidRDefault="003734FD" w:rsidP="009372AC">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sidR="009372AC">
        <w:rPr>
          <w:sz w:val="28"/>
          <w:szCs w:val="28"/>
        </w:rPr>
        <w:t>потребителей тепловой энергии</w:t>
      </w:r>
    </w:p>
    <w:p w14:paraId="6B9BB25B" w14:textId="734BABB5" w:rsidR="003734FD" w:rsidRDefault="003734FD" w:rsidP="009372AC">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sidR="003D7951">
        <w:rPr>
          <w:sz w:val="28"/>
          <w:szCs w:val="28"/>
        </w:rPr>
        <w:t>6</w:t>
      </w:r>
      <w:r w:rsidRPr="00343F2D">
        <w:rPr>
          <w:sz w:val="28"/>
          <w:szCs w:val="28"/>
        </w:rPr>
        <w:t>-202</w:t>
      </w:r>
      <w:r w:rsidR="003D7951">
        <w:rPr>
          <w:sz w:val="28"/>
          <w:szCs w:val="28"/>
        </w:rPr>
        <w:t>7</w:t>
      </w:r>
      <w:r w:rsidRPr="00343F2D">
        <w:rPr>
          <w:sz w:val="28"/>
          <w:szCs w:val="28"/>
        </w:rPr>
        <w:t xml:space="preserve"> годов </w:t>
      </w:r>
    </w:p>
    <w:p w14:paraId="4F164638" w14:textId="77777777" w:rsidR="003734FD" w:rsidRDefault="003734FD" w:rsidP="003734FD">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2490A13F" w14:textId="77777777" w:rsidR="003734FD" w:rsidRPr="00E843B7" w:rsidRDefault="003734FD" w:rsidP="003734FD">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5B86ABA0" w14:textId="77777777" w:rsidR="003734FD" w:rsidRDefault="003734FD" w:rsidP="006B7534">
      <w:pPr>
        <w:tabs>
          <w:tab w:val="left" w:pos="1461"/>
        </w:tabs>
        <w:adjustRightInd/>
        <w:spacing w:line="230" w:lineRule="auto"/>
        <w:ind w:left="-448" w:right="147" w:firstLine="709"/>
        <w:jc w:val="both"/>
        <w:rPr>
          <w:sz w:val="28"/>
        </w:rPr>
      </w:pPr>
    </w:p>
    <w:p w14:paraId="59F20289" w14:textId="77777777" w:rsidR="00DA4EFC" w:rsidRPr="00821A9E" w:rsidRDefault="00DA4EFC" w:rsidP="00DA4EFC">
      <w:pPr>
        <w:pStyle w:val="a6"/>
        <w:shd w:val="clear" w:color="auto" w:fill="FFFFFF"/>
        <w:spacing w:before="0" w:after="0"/>
        <w:rPr>
          <w:sz w:val="28"/>
          <w:szCs w:val="28"/>
        </w:rPr>
      </w:pPr>
    </w:p>
    <w:p w14:paraId="345835AF" w14:textId="77777777" w:rsidR="00DA4EFC" w:rsidRPr="00821A9E" w:rsidRDefault="00DA4EFC" w:rsidP="00DA4EFC">
      <w:pPr>
        <w:jc w:val="center"/>
        <w:outlineLvl w:val="0"/>
        <w:rPr>
          <w:b/>
          <w:bCs/>
          <w:sz w:val="28"/>
          <w:szCs w:val="28"/>
        </w:rPr>
      </w:pPr>
      <w:r w:rsidRPr="00821A9E">
        <w:rPr>
          <w:b/>
          <w:bCs/>
          <w:sz w:val="28"/>
          <w:szCs w:val="28"/>
        </w:rPr>
        <w:t>ПАСПОРТ</w:t>
      </w:r>
    </w:p>
    <w:p w14:paraId="37105457" w14:textId="77777777" w:rsidR="00DA4EFC" w:rsidRPr="00821A9E" w:rsidRDefault="00DA4EFC" w:rsidP="00DA4EF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обеспечения готовности к отопительному периоду ____/____ гг.</w:t>
      </w:r>
    </w:p>
    <w:p w14:paraId="08805850" w14:textId="77777777" w:rsidR="00DA4EFC" w:rsidRPr="00821A9E" w:rsidRDefault="00DA4EFC" w:rsidP="00DA4EFC">
      <w:pPr>
        <w:pStyle w:val="ConsPlusNonformat"/>
        <w:rPr>
          <w:rFonts w:ascii="Times New Roman" w:hAnsi="Times New Roman" w:cs="Times New Roman"/>
          <w:sz w:val="28"/>
          <w:szCs w:val="28"/>
        </w:rPr>
      </w:pPr>
    </w:p>
    <w:p w14:paraId="3EC8AC36" w14:textId="77777777" w:rsidR="00DA4EFC" w:rsidRPr="00821A9E" w:rsidRDefault="00DA4EFC" w:rsidP="00DA4EF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Выдан _________________________________________________________________</w:t>
      </w:r>
    </w:p>
    <w:p w14:paraId="33836178" w14:textId="77777777" w:rsidR="00DA4EFC" w:rsidRPr="00821A9E" w:rsidRDefault="00DA4EFC" w:rsidP="00DA4EF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(полное наименование лица, подлежащего оценке обеспечения</w:t>
      </w:r>
    </w:p>
    <w:p w14:paraId="523F07DE" w14:textId="77777777" w:rsidR="00DA4EFC" w:rsidRPr="00821A9E" w:rsidRDefault="00DA4EFC" w:rsidP="00DA4EF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готовности к отопительному периоду)</w:t>
      </w:r>
    </w:p>
    <w:p w14:paraId="571DB03B" w14:textId="0022C9C8"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 xml:space="preserve">В   отношении   следующих   </w:t>
      </w:r>
      <w:r w:rsidR="0081300D" w:rsidRPr="00821A9E">
        <w:rPr>
          <w:rFonts w:ascii="Times New Roman" w:hAnsi="Times New Roman" w:cs="Times New Roman"/>
          <w:sz w:val="28"/>
          <w:szCs w:val="28"/>
        </w:rPr>
        <w:t>объектов, по которым проводилась оценка</w:t>
      </w:r>
    </w:p>
    <w:p w14:paraId="28FEA672"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обеспечения готовности к отопительному периоду:</w:t>
      </w:r>
    </w:p>
    <w:p w14:paraId="4C44232D"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1. ________________________;</w:t>
      </w:r>
    </w:p>
    <w:p w14:paraId="6D06654A"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2. ________________________;</w:t>
      </w:r>
    </w:p>
    <w:p w14:paraId="2968AFF6"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3. ________________________;</w:t>
      </w:r>
    </w:p>
    <w:p w14:paraId="30332F62" w14:textId="77777777" w:rsidR="00DA4EFC" w:rsidRPr="00821A9E" w:rsidRDefault="00DA4EFC" w:rsidP="00DA4EFC">
      <w:pPr>
        <w:pStyle w:val="ConsPlusNonformat"/>
        <w:rPr>
          <w:rFonts w:ascii="Times New Roman" w:hAnsi="Times New Roman" w:cs="Times New Roman"/>
          <w:sz w:val="28"/>
          <w:szCs w:val="28"/>
        </w:rPr>
      </w:pPr>
      <w:r>
        <w:rPr>
          <w:rFonts w:ascii="Times New Roman" w:hAnsi="Times New Roman" w:cs="Times New Roman"/>
          <w:sz w:val="28"/>
          <w:szCs w:val="28"/>
        </w:rPr>
        <w:t>4.</w:t>
      </w:r>
      <w:r w:rsidRPr="00821A9E">
        <w:rPr>
          <w:rFonts w:ascii="Times New Roman" w:hAnsi="Times New Roman" w:cs="Times New Roman"/>
          <w:sz w:val="28"/>
          <w:szCs w:val="28"/>
        </w:rPr>
        <w:t xml:space="preserve"> ________________________.</w:t>
      </w:r>
    </w:p>
    <w:p w14:paraId="36AD933A" w14:textId="6EB13C2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 xml:space="preserve">Основание   </w:t>
      </w:r>
      <w:r w:rsidR="0081300D" w:rsidRPr="00821A9E">
        <w:rPr>
          <w:rFonts w:ascii="Times New Roman" w:hAnsi="Times New Roman" w:cs="Times New Roman"/>
          <w:sz w:val="28"/>
          <w:szCs w:val="28"/>
        </w:rPr>
        <w:t>выдачи паспорта обеспечения готовности к отопительному</w:t>
      </w:r>
    </w:p>
    <w:p w14:paraId="3BF5DCA1"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периоду:</w:t>
      </w:r>
    </w:p>
    <w:p w14:paraId="621DEE0B"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Акт оценки обеспечения готовности к отопительному периоду от __________</w:t>
      </w:r>
    </w:p>
    <w:p w14:paraId="314208DE" w14:textId="77777777" w:rsidR="00DA4EFC" w:rsidRPr="00821A9E" w:rsidRDefault="00DA4EFC" w:rsidP="00DA4EFC">
      <w:pPr>
        <w:pStyle w:val="ConsPlusNonformat"/>
        <w:rPr>
          <w:rFonts w:ascii="Times New Roman" w:hAnsi="Times New Roman" w:cs="Times New Roman"/>
          <w:sz w:val="28"/>
          <w:szCs w:val="28"/>
        </w:rPr>
      </w:pPr>
      <w:r>
        <w:rPr>
          <w:rFonts w:ascii="Times New Roman" w:hAnsi="Times New Roman" w:cs="Times New Roman"/>
          <w:sz w:val="28"/>
          <w:szCs w:val="28"/>
        </w:rPr>
        <w:t>№</w:t>
      </w:r>
      <w:r w:rsidRPr="00821A9E">
        <w:rPr>
          <w:rFonts w:ascii="Times New Roman" w:hAnsi="Times New Roman" w:cs="Times New Roman"/>
          <w:sz w:val="28"/>
          <w:szCs w:val="28"/>
        </w:rPr>
        <w:t xml:space="preserve"> _________.</w:t>
      </w:r>
    </w:p>
    <w:p w14:paraId="4D5B0391" w14:textId="77777777" w:rsidR="00DA4EFC" w:rsidRPr="00821A9E" w:rsidRDefault="00DA4EFC" w:rsidP="00DA4EFC">
      <w:pPr>
        <w:pStyle w:val="ConsPlusNonformat"/>
        <w:rPr>
          <w:rFonts w:ascii="Times New Roman" w:hAnsi="Times New Roman" w:cs="Times New Roman"/>
          <w:sz w:val="28"/>
          <w:szCs w:val="28"/>
        </w:rPr>
      </w:pPr>
    </w:p>
    <w:p w14:paraId="37A4A020"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______________________________________</w:t>
      </w:r>
    </w:p>
    <w:p w14:paraId="419FCC48"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(подпись, расшифровка подписи и печать</w:t>
      </w:r>
    </w:p>
    <w:p w14:paraId="2A6CCC23"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уполномоченного органа, образовавшего комиссию по</w:t>
      </w:r>
    </w:p>
    <w:p w14:paraId="2AE0165C" w14:textId="77777777" w:rsidR="00DA4EFC" w:rsidRPr="00821A9E" w:rsidRDefault="00DA4EFC" w:rsidP="00DA4EFC">
      <w:pPr>
        <w:pStyle w:val="ConsPlusNonformat"/>
        <w:rPr>
          <w:rFonts w:ascii="Times New Roman" w:hAnsi="Times New Roman" w:cs="Times New Roman"/>
          <w:sz w:val="28"/>
          <w:szCs w:val="28"/>
        </w:rPr>
      </w:pPr>
      <w:r w:rsidRPr="00821A9E">
        <w:rPr>
          <w:rFonts w:ascii="Times New Roman" w:hAnsi="Times New Roman" w:cs="Times New Roman"/>
          <w:sz w:val="28"/>
          <w:szCs w:val="28"/>
        </w:rPr>
        <w:t xml:space="preserve">проведению   </w:t>
      </w:r>
      <w:proofErr w:type="gramStart"/>
      <w:r w:rsidRPr="00821A9E">
        <w:rPr>
          <w:rFonts w:ascii="Times New Roman" w:hAnsi="Times New Roman" w:cs="Times New Roman"/>
          <w:sz w:val="28"/>
          <w:szCs w:val="28"/>
        </w:rPr>
        <w:t>оценки  обеспечения</w:t>
      </w:r>
      <w:proofErr w:type="gramEnd"/>
      <w:r w:rsidRPr="00821A9E">
        <w:rPr>
          <w:rFonts w:ascii="Times New Roman" w:hAnsi="Times New Roman" w:cs="Times New Roman"/>
          <w:sz w:val="28"/>
          <w:szCs w:val="28"/>
        </w:rPr>
        <w:t xml:space="preserve">   готовности   к</w:t>
      </w:r>
    </w:p>
    <w:p w14:paraId="14C5F114" w14:textId="6C940DFD" w:rsidR="006B7534" w:rsidRPr="00DA4EFC" w:rsidRDefault="00DA4EFC" w:rsidP="00DA4EFC">
      <w:pPr>
        <w:pStyle w:val="ConsPlusNonformat"/>
        <w:rPr>
          <w:rFonts w:ascii="Times New Roman" w:hAnsi="Times New Roman" w:cs="Times New Roman"/>
          <w:sz w:val="28"/>
          <w:szCs w:val="28"/>
        </w:rPr>
        <w:sectPr w:rsidR="006B7534" w:rsidRPr="00DA4EFC">
          <w:pgSz w:w="12170" w:h="17020"/>
          <w:pgMar w:top="1900" w:right="425" w:bottom="280" w:left="1700" w:header="800" w:footer="0" w:gutter="0"/>
          <w:cols w:space="720"/>
        </w:sectPr>
      </w:pPr>
      <w:r w:rsidRPr="00821A9E">
        <w:rPr>
          <w:rFonts w:ascii="Times New Roman" w:hAnsi="Times New Roman" w:cs="Times New Roman"/>
          <w:sz w:val="28"/>
          <w:szCs w:val="28"/>
        </w:rPr>
        <w:t>отопительному периоду)</w:t>
      </w:r>
    </w:p>
    <w:p w14:paraId="08BE5A58" w14:textId="77777777" w:rsidR="00C2257F" w:rsidRDefault="00C2257F" w:rsidP="00F66278">
      <w:pPr>
        <w:jc w:val="both"/>
        <w:rPr>
          <w:sz w:val="27"/>
          <w:szCs w:val="27"/>
        </w:rPr>
      </w:pPr>
    </w:p>
    <w:sectPr w:rsidR="00C2257F" w:rsidSect="00420F4D">
      <w:pgSz w:w="11909" w:h="16834"/>
      <w:pgMar w:top="1134" w:right="710" w:bottom="993" w:left="1276"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99E"/>
    <w:multiLevelType w:val="singleLevel"/>
    <w:tmpl w:val="C5561ED0"/>
    <w:lvl w:ilvl="0">
      <w:start w:val="1"/>
      <w:numFmt w:val="decimal"/>
      <w:lvlText w:val="%1)"/>
      <w:legacy w:legacy="1" w:legacySpace="0" w:legacyIndent="298"/>
      <w:lvlJc w:val="left"/>
      <w:rPr>
        <w:rFonts w:ascii="Times New Roman" w:hAnsi="Times New Roman" w:cs="Times New Roman" w:hint="default"/>
      </w:rPr>
    </w:lvl>
  </w:abstractNum>
  <w:abstractNum w:abstractNumId="1" w15:restartNumberingAfterBreak="0">
    <w:nsid w:val="0A5923D2"/>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abstractNum w:abstractNumId="2" w15:restartNumberingAfterBreak="0">
    <w:nsid w:val="0C1C4E37"/>
    <w:multiLevelType w:val="singleLevel"/>
    <w:tmpl w:val="D2522F4C"/>
    <w:lvl w:ilvl="0">
      <w:start w:val="3"/>
      <w:numFmt w:val="decimal"/>
      <w:lvlText w:val="%1)"/>
      <w:legacy w:legacy="1" w:legacySpace="0" w:legacyIndent="307"/>
      <w:lvlJc w:val="left"/>
      <w:rPr>
        <w:rFonts w:ascii="Times New Roman" w:hAnsi="Times New Roman" w:cs="Times New Roman" w:hint="default"/>
      </w:rPr>
    </w:lvl>
  </w:abstractNum>
  <w:abstractNum w:abstractNumId="3" w15:restartNumberingAfterBreak="0">
    <w:nsid w:val="1B6360F0"/>
    <w:multiLevelType w:val="hybridMultilevel"/>
    <w:tmpl w:val="ADFE7C8E"/>
    <w:lvl w:ilvl="0" w:tplc="54A8409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157930"/>
    <w:multiLevelType w:val="multilevel"/>
    <w:tmpl w:val="AD08BC92"/>
    <w:lvl w:ilvl="0">
      <w:start w:val="4"/>
      <w:numFmt w:val="decimal"/>
      <w:lvlText w:val="%1"/>
      <w:lvlJc w:val="left"/>
      <w:pPr>
        <w:ind w:left="254" w:hanging="696"/>
      </w:pPr>
      <w:rPr>
        <w:rFonts w:hint="default"/>
        <w:lang w:val="ru-RU" w:eastAsia="en-US" w:bidi="ar-SA"/>
      </w:rPr>
    </w:lvl>
    <w:lvl w:ilvl="1">
      <w:start w:val="1"/>
      <w:numFmt w:val="decimal"/>
      <w:lvlText w:val="%1.%2."/>
      <w:lvlJc w:val="left"/>
      <w:pPr>
        <w:ind w:left="254" w:hanging="696"/>
      </w:pPr>
      <w:rPr>
        <w:rFonts w:ascii="Times New Roman" w:eastAsia="Times New Roman" w:hAnsi="Times New Roman" w:cs="Times New Roman" w:hint="default"/>
        <w:b w:val="0"/>
        <w:bCs w:val="0"/>
        <w:i w:val="0"/>
        <w:iCs w:val="0"/>
        <w:spacing w:val="0"/>
        <w:w w:val="97"/>
        <w:sz w:val="28"/>
        <w:szCs w:val="28"/>
        <w:lang w:val="ru-RU" w:eastAsia="en-US" w:bidi="ar-SA"/>
      </w:rPr>
    </w:lvl>
    <w:lvl w:ilvl="2">
      <w:start w:val="1"/>
      <w:numFmt w:val="decimal"/>
      <w:lvlText w:val="%1.%2.%3."/>
      <w:lvlJc w:val="left"/>
      <w:pPr>
        <w:ind w:left="248" w:hanging="855"/>
      </w:pPr>
      <w:rPr>
        <w:rFonts w:hint="default"/>
        <w:spacing w:val="0"/>
        <w:w w:val="98"/>
        <w:lang w:val="ru-RU" w:eastAsia="en-US" w:bidi="ar-SA"/>
      </w:rPr>
    </w:lvl>
    <w:lvl w:ilvl="3">
      <w:numFmt w:val="bullet"/>
      <w:lvlText w:val="—"/>
      <w:lvlJc w:val="left"/>
      <w:pPr>
        <w:ind w:left="237" w:hanging="212"/>
      </w:pPr>
      <w:rPr>
        <w:rFonts w:ascii="Times New Roman" w:eastAsia="Times New Roman" w:hAnsi="Times New Roman" w:cs="Times New Roman" w:hint="default"/>
        <w:spacing w:val="0"/>
        <w:w w:val="50"/>
        <w:lang w:val="ru-RU" w:eastAsia="en-US" w:bidi="ar-SA"/>
      </w:rPr>
    </w:lvl>
    <w:lvl w:ilvl="4">
      <w:numFmt w:val="bullet"/>
      <w:lvlText w:val="•"/>
      <w:lvlJc w:val="left"/>
      <w:pPr>
        <w:ind w:left="3514" w:hanging="212"/>
      </w:pPr>
      <w:rPr>
        <w:rFonts w:hint="default"/>
        <w:lang w:val="ru-RU" w:eastAsia="en-US" w:bidi="ar-SA"/>
      </w:rPr>
    </w:lvl>
    <w:lvl w:ilvl="5">
      <w:numFmt w:val="bullet"/>
      <w:lvlText w:val="•"/>
      <w:lvlJc w:val="left"/>
      <w:pPr>
        <w:ind w:left="4599" w:hanging="212"/>
      </w:pPr>
      <w:rPr>
        <w:rFonts w:hint="default"/>
        <w:lang w:val="ru-RU" w:eastAsia="en-US" w:bidi="ar-SA"/>
      </w:rPr>
    </w:lvl>
    <w:lvl w:ilvl="6">
      <w:numFmt w:val="bullet"/>
      <w:lvlText w:val="•"/>
      <w:lvlJc w:val="left"/>
      <w:pPr>
        <w:ind w:left="5684" w:hanging="212"/>
      </w:pPr>
      <w:rPr>
        <w:rFonts w:hint="default"/>
        <w:lang w:val="ru-RU" w:eastAsia="en-US" w:bidi="ar-SA"/>
      </w:rPr>
    </w:lvl>
    <w:lvl w:ilvl="7">
      <w:numFmt w:val="bullet"/>
      <w:lvlText w:val="•"/>
      <w:lvlJc w:val="left"/>
      <w:pPr>
        <w:ind w:left="6769" w:hanging="212"/>
      </w:pPr>
      <w:rPr>
        <w:rFonts w:hint="default"/>
        <w:lang w:val="ru-RU" w:eastAsia="en-US" w:bidi="ar-SA"/>
      </w:rPr>
    </w:lvl>
    <w:lvl w:ilvl="8">
      <w:numFmt w:val="bullet"/>
      <w:lvlText w:val="•"/>
      <w:lvlJc w:val="left"/>
      <w:pPr>
        <w:ind w:left="7854" w:hanging="212"/>
      </w:pPr>
      <w:rPr>
        <w:rFonts w:hint="default"/>
        <w:lang w:val="ru-RU" w:eastAsia="en-US" w:bidi="ar-SA"/>
      </w:rPr>
    </w:lvl>
  </w:abstractNum>
  <w:abstractNum w:abstractNumId="5" w15:restartNumberingAfterBreak="0">
    <w:nsid w:val="3EA627EA"/>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abstractNum w:abstractNumId="6" w15:restartNumberingAfterBreak="0">
    <w:nsid w:val="42B43EA0"/>
    <w:multiLevelType w:val="singleLevel"/>
    <w:tmpl w:val="BFE08C10"/>
    <w:lvl w:ilvl="0">
      <w:start w:val="1"/>
      <w:numFmt w:val="decimal"/>
      <w:lvlText w:val="1.%1."/>
      <w:legacy w:legacy="1" w:legacySpace="0" w:legacyIndent="614"/>
      <w:lvlJc w:val="left"/>
      <w:rPr>
        <w:rFonts w:ascii="Times New Roman" w:hAnsi="Times New Roman" w:cs="Times New Roman" w:hint="default"/>
      </w:rPr>
    </w:lvl>
  </w:abstractNum>
  <w:abstractNum w:abstractNumId="7" w15:restartNumberingAfterBreak="0">
    <w:nsid w:val="43F55D11"/>
    <w:multiLevelType w:val="hybridMultilevel"/>
    <w:tmpl w:val="3CE208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368793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552D6159"/>
    <w:multiLevelType w:val="hybridMultilevel"/>
    <w:tmpl w:val="A252D26C"/>
    <w:lvl w:ilvl="0" w:tplc="B874CB66">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0352D15"/>
    <w:multiLevelType w:val="multilevel"/>
    <w:tmpl w:val="AFB8B9F6"/>
    <w:lvl w:ilvl="0">
      <w:start w:val="5"/>
      <w:numFmt w:val="decimal"/>
      <w:lvlText w:val="%1."/>
      <w:lvlJc w:val="left"/>
      <w:pPr>
        <w:ind w:left="1600" w:hanging="274"/>
        <w:jc w:val="right"/>
      </w:pPr>
      <w:rPr>
        <w:rFonts w:ascii="Times New Roman" w:eastAsia="Times New Roman" w:hAnsi="Times New Roman" w:cs="Times New Roman" w:hint="default"/>
        <w:b w:val="0"/>
        <w:bCs w:val="0"/>
        <w:i w:val="0"/>
        <w:iCs w:val="0"/>
        <w:spacing w:val="0"/>
        <w:w w:val="95"/>
        <w:sz w:val="29"/>
        <w:szCs w:val="29"/>
        <w:lang w:val="ru-RU" w:eastAsia="en-US" w:bidi="ar-SA"/>
      </w:rPr>
    </w:lvl>
    <w:lvl w:ilvl="1">
      <w:start w:val="1"/>
      <w:numFmt w:val="decimal"/>
      <w:lvlText w:val="%1.%2."/>
      <w:lvlJc w:val="left"/>
      <w:pPr>
        <w:ind w:left="290" w:hanging="586"/>
      </w:pPr>
      <w:rPr>
        <w:rFonts w:ascii="Times New Roman" w:eastAsia="Times New Roman" w:hAnsi="Times New Roman" w:cs="Times New Roman" w:hint="default"/>
        <w:b w:val="0"/>
        <w:bCs w:val="0"/>
        <w:i w:val="0"/>
        <w:iCs w:val="0"/>
        <w:spacing w:val="0"/>
        <w:w w:val="95"/>
        <w:sz w:val="29"/>
        <w:szCs w:val="29"/>
        <w:lang w:val="ru-RU" w:eastAsia="en-US" w:bidi="ar-SA"/>
      </w:rPr>
    </w:lvl>
    <w:lvl w:ilvl="2">
      <w:start w:val="1"/>
      <w:numFmt w:val="decimal"/>
      <w:lvlText w:val="%1.%2.%3."/>
      <w:lvlJc w:val="left"/>
      <w:pPr>
        <w:ind w:left="286" w:hanging="90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280" w:hanging="217"/>
      </w:pPr>
      <w:rPr>
        <w:rFonts w:ascii="Times New Roman" w:eastAsia="Times New Roman" w:hAnsi="Times New Roman" w:cs="Times New Roman" w:hint="default"/>
        <w:b w:val="0"/>
        <w:bCs w:val="0"/>
        <w:i w:val="0"/>
        <w:iCs w:val="0"/>
        <w:spacing w:val="0"/>
        <w:w w:val="50"/>
        <w:sz w:val="29"/>
        <w:szCs w:val="29"/>
        <w:lang w:val="ru-RU" w:eastAsia="en-US" w:bidi="ar-SA"/>
      </w:rPr>
    </w:lvl>
    <w:lvl w:ilvl="4">
      <w:numFmt w:val="bullet"/>
      <w:lvlText w:val="•"/>
      <w:lvlJc w:val="left"/>
      <w:pPr>
        <w:ind w:left="1660" w:hanging="217"/>
      </w:pPr>
      <w:rPr>
        <w:rFonts w:hint="default"/>
        <w:lang w:val="ru-RU" w:eastAsia="en-US" w:bidi="ar-SA"/>
      </w:rPr>
    </w:lvl>
    <w:lvl w:ilvl="5">
      <w:numFmt w:val="bullet"/>
      <w:lvlText w:val="•"/>
      <w:lvlJc w:val="left"/>
      <w:pPr>
        <w:ind w:left="1680" w:hanging="217"/>
      </w:pPr>
      <w:rPr>
        <w:rFonts w:hint="default"/>
        <w:lang w:val="ru-RU" w:eastAsia="en-US" w:bidi="ar-SA"/>
      </w:rPr>
    </w:lvl>
    <w:lvl w:ilvl="6">
      <w:numFmt w:val="bullet"/>
      <w:lvlText w:val="•"/>
      <w:lvlJc w:val="left"/>
      <w:pPr>
        <w:ind w:left="3345" w:hanging="217"/>
      </w:pPr>
      <w:rPr>
        <w:rFonts w:hint="default"/>
        <w:lang w:val="ru-RU" w:eastAsia="en-US" w:bidi="ar-SA"/>
      </w:rPr>
    </w:lvl>
    <w:lvl w:ilvl="7">
      <w:numFmt w:val="bullet"/>
      <w:lvlText w:val="•"/>
      <w:lvlJc w:val="left"/>
      <w:pPr>
        <w:ind w:left="5011" w:hanging="217"/>
      </w:pPr>
      <w:rPr>
        <w:rFonts w:hint="default"/>
        <w:lang w:val="ru-RU" w:eastAsia="en-US" w:bidi="ar-SA"/>
      </w:rPr>
    </w:lvl>
    <w:lvl w:ilvl="8">
      <w:numFmt w:val="bullet"/>
      <w:lvlText w:val="•"/>
      <w:lvlJc w:val="left"/>
      <w:pPr>
        <w:ind w:left="6677" w:hanging="217"/>
      </w:pPr>
      <w:rPr>
        <w:rFonts w:hint="default"/>
        <w:lang w:val="ru-RU" w:eastAsia="en-US" w:bidi="ar-SA"/>
      </w:rPr>
    </w:lvl>
  </w:abstractNum>
  <w:abstractNum w:abstractNumId="1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9836E3"/>
    <w:multiLevelType w:val="hybridMultilevel"/>
    <w:tmpl w:val="E61689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1784F86"/>
    <w:multiLevelType w:val="hybridMultilevel"/>
    <w:tmpl w:val="297A8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A75DE4"/>
    <w:multiLevelType w:val="singleLevel"/>
    <w:tmpl w:val="79343CAC"/>
    <w:lvl w:ilvl="0">
      <w:start w:val="5"/>
      <w:numFmt w:val="decimal"/>
      <w:lvlText w:val="%1)"/>
      <w:legacy w:legacy="1" w:legacySpace="0" w:legacyIndent="307"/>
      <w:lvlJc w:val="left"/>
      <w:rPr>
        <w:rFonts w:ascii="Times New Roman" w:hAnsi="Times New Roman" w:cs="Times New Roman" w:hint="default"/>
      </w:rPr>
    </w:lvl>
  </w:abstractNum>
  <w:abstractNum w:abstractNumId="15" w15:restartNumberingAfterBreak="0">
    <w:nsid w:val="7AB8252A"/>
    <w:multiLevelType w:val="hybridMultilevel"/>
    <w:tmpl w:val="EAFC847E"/>
    <w:lvl w:ilvl="0" w:tplc="33AA61BA">
      <w:numFmt w:val="bullet"/>
      <w:lvlText w:val="—"/>
      <w:lvlJc w:val="left"/>
      <w:pPr>
        <w:ind w:left="295" w:hanging="214"/>
      </w:pPr>
      <w:rPr>
        <w:rFonts w:ascii="Times New Roman" w:eastAsia="Times New Roman" w:hAnsi="Times New Roman" w:cs="Times New Roman" w:hint="default"/>
        <w:b w:val="0"/>
        <w:bCs w:val="0"/>
        <w:i w:val="0"/>
        <w:iCs w:val="0"/>
        <w:spacing w:val="0"/>
        <w:w w:val="50"/>
        <w:sz w:val="28"/>
        <w:szCs w:val="28"/>
        <w:lang w:val="ru-RU" w:eastAsia="en-US" w:bidi="ar-SA"/>
      </w:rPr>
    </w:lvl>
    <w:lvl w:ilvl="1" w:tplc="84DEC102">
      <w:numFmt w:val="bullet"/>
      <w:lvlText w:val="•"/>
      <w:lvlJc w:val="left"/>
      <w:pPr>
        <w:ind w:left="1272" w:hanging="214"/>
      </w:pPr>
      <w:rPr>
        <w:rFonts w:hint="default"/>
        <w:lang w:val="ru-RU" w:eastAsia="en-US" w:bidi="ar-SA"/>
      </w:rPr>
    </w:lvl>
    <w:lvl w:ilvl="2" w:tplc="12524F84">
      <w:numFmt w:val="bullet"/>
      <w:lvlText w:val="•"/>
      <w:lvlJc w:val="left"/>
      <w:pPr>
        <w:ind w:left="2244" w:hanging="214"/>
      </w:pPr>
      <w:rPr>
        <w:rFonts w:hint="default"/>
        <w:lang w:val="ru-RU" w:eastAsia="en-US" w:bidi="ar-SA"/>
      </w:rPr>
    </w:lvl>
    <w:lvl w:ilvl="3" w:tplc="DDF21BD4">
      <w:numFmt w:val="bullet"/>
      <w:lvlText w:val="•"/>
      <w:lvlJc w:val="left"/>
      <w:pPr>
        <w:ind w:left="3217" w:hanging="214"/>
      </w:pPr>
      <w:rPr>
        <w:rFonts w:hint="default"/>
        <w:lang w:val="ru-RU" w:eastAsia="en-US" w:bidi="ar-SA"/>
      </w:rPr>
    </w:lvl>
    <w:lvl w:ilvl="4" w:tplc="072C7F6A">
      <w:numFmt w:val="bullet"/>
      <w:lvlText w:val="•"/>
      <w:lvlJc w:val="left"/>
      <w:pPr>
        <w:ind w:left="4189" w:hanging="214"/>
      </w:pPr>
      <w:rPr>
        <w:rFonts w:hint="default"/>
        <w:lang w:val="ru-RU" w:eastAsia="en-US" w:bidi="ar-SA"/>
      </w:rPr>
    </w:lvl>
    <w:lvl w:ilvl="5" w:tplc="696CD512">
      <w:numFmt w:val="bullet"/>
      <w:lvlText w:val="•"/>
      <w:lvlJc w:val="left"/>
      <w:pPr>
        <w:ind w:left="5161" w:hanging="214"/>
      </w:pPr>
      <w:rPr>
        <w:rFonts w:hint="default"/>
        <w:lang w:val="ru-RU" w:eastAsia="en-US" w:bidi="ar-SA"/>
      </w:rPr>
    </w:lvl>
    <w:lvl w:ilvl="6" w:tplc="9224F0CA">
      <w:numFmt w:val="bullet"/>
      <w:lvlText w:val="•"/>
      <w:lvlJc w:val="left"/>
      <w:pPr>
        <w:ind w:left="6134" w:hanging="214"/>
      </w:pPr>
      <w:rPr>
        <w:rFonts w:hint="default"/>
        <w:lang w:val="ru-RU" w:eastAsia="en-US" w:bidi="ar-SA"/>
      </w:rPr>
    </w:lvl>
    <w:lvl w:ilvl="7" w:tplc="2C02D81E">
      <w:numFmt w:val="bullet"/>
      <w:lvlText w:val="•"/>
      <w:lvlJc w:val="left"/>
      <w:pPr>
        <w:ind w:left="7106" w:hanging="214"/>
      </w:pPr>
      <w:rPr>
        <w:rFonts w:hint="default"/>
        <w:lang w:val="ru-RU" w:eastAsia="en-US" w:bidi="ar-SA"/>
      </w:rPr>
    </w:lvl>
    <w:lvl w:ilvl="8" w:tplc="7A2424F4">
      <w:numFmt w:val="bullet"/>
      <w:lvlText w:val="•"/>
      <w:lvlJc w:val="left"/>
      <w:pPr>
        <w:ind w:left="8079" w:hanging="214"/>
      </w:pPr>
      <w:rPr>
        <w:rFonts w:hint="default"/>
        <w:lang w:val="ru-RU" w:eastAsia="en-US" w:bidi="ar-SA"/>
      </w:rPr>
    </w:lvl>
  </w:abstractNum>
  <w:abstractNum w:abstractNumId="16" w15:restartNumberingAfterBreak="0">
    <w:nsid w:val="7F152743"/>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num w:numId="1">
    <w:abstractNumId w:val="6"/>
  </w:num>
  <w:num w:numId="2">
    <w:abstractNumId w:val="2"/>
  </w:num>
  <w:num w:numId="3">
    <w:abstractNumId w:val="14"/>
  </w:num>
  <w:num w:numId="4">
    <w:abstractNumId w:val="0"/>
  </w:num>
  <w:num w:numId="5">
    <w:abstractNumId w:val="8"/>
  </w:num>
  <w:num w:numId="6">
    <w:abstractNumId w:val="7"/>
  </w:num>
  <w:num w:numId="7">
    <w:abstractNumId w:val="3"/>
  </w:num>
  <w:num w:numId="8">
    <w:abstractNumId w:val="9"/>
  </w:num>
  <w:num w:numId="9">
    <w:abstractNumId w:val="13"/>
  </w:num>
  <w:num w:numId="10">
    <w:abstractNumId w:val="1"/>
  </w:num>
  <w:num w:numId="11">
    <w:abstractNumId w:val="16"/>
  </w:num>
  <w:num w:numId="12">
    <w:abstractNumId w:val="5"/>
  </w:num>
  <w:num w:numId="13">
    <w:abstractNumId w:val="15"/>
  </w:num>
  <w:num w:numId="14">
    <w:abstractNumId w:val="4"/>
  </w:num>
  <w:num w:numId="15">
    <w:abstractNumId w:val="10"/>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61"/>
  <w:hyphenationZone w:val="357"/>
  <w:drawingGridHorizontalSpacing w:val="100"/>
  <w:drawingGridVerticalSpacing w:val="40"/>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60"/>
    <w:rsid w:val="00002A5F"/>
    <w:rsid w:val="000060C4"/>
    <w:rsid w:val="00007051"/>
    <w:rsid w:val="00010DAD"/>
    <w:rsid w:val="000145DA"/>
    <w:rsid w:val="000233E5"/>
    <w:rsid w:val="0002570A"/>
    <w:rsid w:val="0004010B"/>
    <w:rsid w:val="00040AC5"/>
    <w:rsid w:val="000419B0"/>
    <w:rsid w:val="00053BE5"/>
    <w:rsid w:val="00061C8F"/>
    <w:rsid w:val="000656EA"/>
    <w:rsid w:val="00070E8E"/>
    <w:rsid w:val="00073963"/>
    <w:rsid w:val="00075D6B"/>
    <w:rsid w:val="000856FF"/>
    <w:rsid w:val="000869EB"/>
    <w:rsid w:val="00094779"/>
    <w:rsid w:val="00094B8C"/>
    <w:rsid w:val="00096F80"/>
    <w:rsid w:val="000A0BA5"/>
    <w:rsid w:val="000B36EB"/>
    <w:rsid w:val="000C2188"/>
    <w:rsid w:val="000C646D"/>
    <w:rsid w:val="000D540D"/>
    <w:rsid w:val="000E576E"/>
    <w:rsid w:val="000F1138"/>
    <w:rsid w:val="000F2B87"/>
    <w:rsid w:val="000F7EE3"/>
    <w:rsid w:val="00105A00"/>
    <w:rsid w:val="001071A9"/>
    <w:rsid w:val="0010748F"/>
    <w:rsid w:val="0011068B"/>
    <w:rsid w:val="00110E69"/>
    <w:rsid w:val="00112E63"/>
    <w:rsid w:val="00125C75"/>
    <w:rsid w:val="00126039"/>
    <w:rsid w:val="00132C7A"/>
    <w:rsid w:val="001334F0"/>
    <w:rsid w:val="00140A21"/>
    <w:rsid w:val="00144DA3"/>
    <w:rsid w:val="0015206A"/>
    <w:rsid w:val="00162D9D"/>
    <w:rsid w:val="00176E53"/>
    <w:rsid w:val="00191A35"/>
    <w:rsid w:val="00191A76"/>
    <w:rsid w:val="00195BFB"/>
    <w:rsid w:val="001A64EA"/>
    <w:rsid w:val="001B23BF"/>
    <w:rsid w:val="001C0652"/>
    <w:rsid w:val="001C6B1C"/>
    <w:rsid w:val="001E7286"/>
    <w:rsid w:val="001F0D82"/>
    <w:rsid w:val="001F5AF1"/>
    <w:rsid w:val="001F6018"/>
    <w:rsid w:val="001F6A24"/>
    <w:rsid w:val="00200F7E"/>
    <w:rsid w:val="0020432C"/>
    <w:rsid w:val="00206EC6"/>
    <w:rsid w:val="00214434"/>
    <w:rsid w:val="00214A98"/>
    <w:rsid w:val="0021662B"/>
    <w:rsid w:val="00217C93"/>
    <w:rsid w:val="00225A6D"/>
    <w:rsid w:val="0023019B"/>
    <w:rsid w:val="002307C8"/>
    <w:rsid w:val="00231C15"/>
    <w:rsid w:val="00236A48"/>
    <w:rsid w:val="00237182"/>
    <w:rsid w:val="002372BC"/>
    <w:rsid w:val="00244981"/>
    <w:rsid w:val="002469CC"/>
    <w:rsid w:val="00275ED9"/>
    <w:rsid w:val="0027722B"/>
    <w:rsid w:val="0028237D"/>
    <w:rsid w:val="0028431E"/>
    <w:rsid w:val="00285D50"/>
    <w:rsid w:val="0028644A"/>
    <w:rsid w:val="00286702"/>
    <w:rsid w:val="00287E58"/>
    <w:rsid w:val="00290AA5"/>
    <w:rsid w:val="002938BA"/>
    <w:rsid w:val="00296749"/>
    <w:rsid w:val="002A0AA0"/>
    <w:rsid w:val="002A4400"/>
    <w:rsid w:val="002A52B0"/>
    <w:rsid w:val="002A6B6D"/>
    <w:rsid w:val="002A73CD"/>
    <w:rsid w:val="002C053D"/>
    <w:rsid w:val="002C135A"/>
    <w:rsid w:val="002C7C2C"/>
    <w:rsid w:val="002D61CD"/>
    <w:rsid w:val="002E26E5"/>
    <w:rsid w:val="002F7981"/>
    <w:rsid w:val="0030195E"/>
    <w:rsid w:val="00312F59"/>
    <w:rsid w:val="00314F3C"/>
    <w:rsid w:val="003178F0"/>
    <w:rsid w:val="003205A1"/>
    <w:rsid w:val="00324FF2"/>
    <w:rsid w:val="003311E9"/>
    <w:rsid w:val="0033541A"/>
    <w:rsid w:val="00335428"/>
    <w:rsid w:val="00335E5B"/>
    <w:rsid w:val="00343F2D"/>
    <w:rsid w:val="0034471A"/>
    <w:rsid w:val="00351C66"/>
    <w:rsid w:val="00352FCF"/>
    <w:rsid w:val="00360051"/>
    <w:rsid w:val="00361084"/>
    <w:rsid w:val="00364434"/>
    <w:rsid w:val="003734FD"/>
    <w:rsid w:val="00384CA1"/>
    <w:rsid w:val="00384CD5"/>
    <w:rsid w:val="00396484"/>
    <w:rsid w:val="003A3174"/>
    <w:rsid w:val="003B3D92"/>
    <w:rsid w:val="003B7C6F"/>
    <w:rsid w:val="003C2473"/>
    <w:rsid w:val="003C6186"/>
    <w:rsid w:val="003D11A7"/>
    <w:rsid w:val="003D1F3B"/>
    <w:rsid w:val="003D56D7"/>
    <w:rsid w:val="003D576F"/>
    <w:rsid w:val="003D6904"/>
    <w:rsid w:val="003D7951"/>
    <w:rsid w:val="003E3E48"/>
    <w:rsid w:val="003F1606"/>
    <w:rsid w:val="003F162C"/>
    <w:rsid w:val="003F509E"/>
    <w:rsid w:val="00401C00"/>
    <w:rsid w:val="00407BF1"/>
    <w:rsid w:val="00407EEE"/>
    <w:rsid w:val="004117B5"/>
    <w:rsid w:val="00414053"/>
    <w:rsid w:val="00420F4D"/>
    <w:rsid w:val="004218C1"/>
    <w:rsid w:val="0042552C"/>
    <w:rsid w:val="004260AE"/>
    <w:rsid w:val="00430114"/>
    <w:rsid w:val="00436B10"/>
    <w:rsid w:val="00443A3F"/>
    <w:rsid w:val="00445CCE"/>
    <w:rsid w:val="00446829"/>
    <w:rsid w:val="00450E72"/>
    <w:rsid w:val="0045307F"/>
    <w:rsid w:val="004562C7"/>
    <w:rsid w:val="00461130"/>
    <w:rsid w:val="00464FAC"/>
    <w:rsid w:val="004670B1"/>
    <w:rsid w:val="004720ED"/>
    <w:rsid w:val="00474763"/>
    <w:rsid w:val="0048687A"/>
    <w:rsid w:val="004901AB"/>
    <w:rsid w:val="0049716B"/>
    <w:rsid w:val="004A32F7"/>
    <w:rsid w:val="004A371E"/>
    <w:rsid w:val="004A655E"/>
    <w:rsid w:val="004B018F"/>
    <w:rsid w:val="004B35A5"/>
    <w:rsid w:val="004B75D8"/>
    <w:rsid w:val="004C33D3"/>
    <w:rsid w:val="004C4E93"/>
    <w:rsid w:val="004C71F4"/>
    <w:rsid w:val="004D0BFC"/>
    <w:rsid w:val="004D3C5A"/>
    <w:rsid w:val="004D64DA"/>
    <w:rsid w:val="004D6FE0"/>
    <w:rsid w:val="004D7D25"/>
    <w:rsid w:val="004E0329"/>
    <w:rsid w:val="004E2D68"/>
    <w:rsid w:val="004E5D9B"/>
    <w:rsid w:val="004E60A7"/>
    <w:rsid w:val="005019AC"/>
    <w:rsid w:val="00506AA6"/>
    <w:rsid w:val="00511E64"/>
    <w:rsid w:val="005238AB"/>
    <w:rsid w:val="00523D9B"/>
    <w:rsid w:val="00524BB6"/>
    <w:rsid w:val="00526979"/>
    <w:rsid w:val="00527051"/>
    <w:rsid w:val="0052793E"/>
    <w:rsid w:val="00532392"/>
    <w:rsid w:val="00532F46"/>
    <w:rsid w:val="005579B7"/>
    <w:rsid w:val="005661E1"/>
    <w:rsid w:val="0057520A"/>
    <w:rsid w:val="00575331"/>
    <w:rsid w:val="00592547"/>
    <w:rsid w:val="0059341C"/>
    <w:rsid w:val="005939DB"/>
    <w:rsid w:val="00594026"/>
    <w:rsid w:val="00595B36"/>
    <w:rsid w:val="00597C94"/>
    <w:rsid w:val="005A383A"/>
    <w:rsid w:val="005B52E5"/>
    <w:rsid w:val="005B6CC5"/>
    <w:rsid w:val="005C0C99"/>
    <w:rsid w:val="005C0F89"/>
    <w:rsid w:val="005C3EB5"/>
    <w:rsid w:val="005D4D3D"/>
    <w:rsid w:val="005E1C18"/>
    <w:rsid w:val="005E740F"/>
    <w:rsid w:val="005F365C"/>
    <w:rsid w:val="005F4A4B"/>
    <w:rsid w:val="006005F0"/>
    <w:rsid w:val="0060261D"/>
    <w:rsid w:val="006067D7"/>
    <w:rsid w:val="00611B4F"/>
    <w:rsid w:val="006143D7"/>
    <w:rsid w:val="006208F2"/>
    <w:rsid w:val="006258F3"/>
    <w:rsid w:val="00625E58"/>
    <w:rsid w:val="006276D8"/>
    <w:rsid w:val="00631F02"/>
    <w:rsid w:val="00646DDC"/>
    <w:rsid w:val="0064780E"/>
    <w:rsid w:val="006508A5"/>
    <w:rsid w:val="00651082"/>
    <w:rsid w:val="00652948"/>
    <w:rsid w:val="00652F57"/>
    <w:rsid w:val="00654C80"/>
    <w:rsid w:val="00654D4C"/>
    <w:rsid w:val="00664998"/>
    <w:rsid w:val="00681376"/>
    <w:rsid w:val="006908DD"/>
    <w:rsid w:val="006A2667"/>
    <w:rsid w:val="006A6A78"/>
    <w:rsid w:val="006B7534"/>
    <w:rsid w:val="006C1F98"/>
    <w:rsid w:val="006C3EF3"/>
    <w:rsid w:val="006C557E"/>
    <w:rsid w:val="006C574F"/>
    <w:rsid w:val="006D1619"/>
    <w:rsid w:val="006D73ED"/>
    <w:rsid w:val="006E6953"/>
    <w:rsid w:val="006E7F88"/>
    <w:rsid w:val="007055C7"/>
    <w:rsid w:val="00710146"/>
    <w:rsid w:val="00711CF4"/>
    <w:rsid w:val="00713157"/>
    <w:rsid w:val="00720343"/>
    <w:rsid w:val="0072113B"/>
    <w:rsid w:val="00723B7C"/>
    <w:rsid w:val="00726863"/>
    <w:rsid w:val="0074061C"/>
    <w:rsid w:val="007420AF"/>
    <w:rsid w:val="0075358B"/>
    <w:rsid w:val="00762D17"/>
    <w:rsid w:val="00767152"/>
    <w:rsid w:val="00774567"/>
    <w:rsid w:val="00774BA1"/>
    <w:rsid w:val="00783E86"/>
    <w:rsid w:val="007904BC"/>
    <w:rsid w:val="00797EA6"/>
    <w:rsid w:val="007A5F59"/>
    <w:rsid w:val="007B2D34"/>
    <w:rsid w:val="007B3AF1"/>
    <w:rsid w:val="007B3F53"/>
    <w:rsid w:val="007B792F"/>
    <w:rsid w:val="007C0822"/>
    <w:rsid w:val="007C3765"/>
    <w:rsid w:val="007C77B3"/>
    <w:rsid w:val="007D02F0"/>
    <w:rsid w:val="007D6460"/>
    <w:rsid w:val="007D6A47"/>
    <w:rsid w:val="007D723C"/>
    <w:rsid w:val="007E24B6"/>
    <w:rsid w:val="007E2C27"/>
    <w:rsid w:val="007E4926"/>
    <w:rsid w:val="007E7838"/>
    <w:rsid w:val="007F46FA"/>
    <w:rsid w:val="0081300D"/>
    <w:rsid w:val="00814BCC"/>
    <w:rsid w:val="0081519C"/>
    <w:rsid w:val="008159FC"/>
    <w:rsid w:val="00817ECB"/>
    <w:rsid w:val="00820523"/>
    <w:rsid w:val="00820B5A"/>
    <w:rsid w:val="008216D1"/>
    <w:rsid w:val="00821873"/>
    <w:rsid w:val="00823B45"/>
    <w:rsid w:val="00837C0B"/>
    <w:rsid w:val="008411EE"/>
    <w:rsid w:val="00850152"/>
    <w:rsid w:val="00852C5A"/>
    <w:rsid w:val="00854BE8"/>
    <w:rsid w:val="008605F3"/>
    <w:rsid w:val="00860B4A"/>
    <w:rsid w:val="008625C3"/>
    <w:rsid w:val="00862A1F"/>
    <w:rsid w:val="008632B4"/>
    <w:rsid w:val="00865760"/>
    <w:rsid w:val="00892DC7"/>
    <w:rsid w:val="00897C89"/>
    <w:rsid w:val="008A1E80"/>
    <w:rsid w:val="008A3BEE"/>
    <w:rsid w:val="008A6C38"/>
    <w:rsid w:val="008B2BF0"/>
    <w:rsid w:val="008B4E85"/>
    <w:rsid w:val="008C7EDB"/>
    <w:rsid w:val="008E2592"/>
    <w:rsid w:val="008E4942"/>
    <w:rsid w:val="009150D0"/>
    <w:rsid w:val="00917FC7"/>
    <w:rsid w:val="00924688"/>
    <w:rsid w:val="00930E2D"/>
    <w:rsid w:val="00931806"/>
    <w:rsid w:val="00933BEC"/>
    <w:rsid w:val="009372AC"/>
    <w:rsid w:val="00937ED5"/>
    <w:rsid w:val="009424A6"/>
    <w:rsid w:val="0094459A"/>
    <w:rsid w:val="00945F8F"/>
    <w:rsid w:val="00951033"/>
    <w:rsid w:val="00957641"/>
    <w:rsid w:val="00957923"/>
    <w:rsid w:val="00967501"/>
    <w:rsid w:val="009729E9"/>
    <w:rsid w:val="00975726"/>
    <w:rsid w:val="00986600"/>
    <w:rsid w:val="009877E5"/>
    <w:rsid w:val="0099005F"/>
    <w:rsid w:val="00990A5E"/>
    <w:rsid w:val="00993DE0"/>
    <w:rsid w:val="00994F49"/>
    <w:rsid w:val="00996207"/>
    <w:rsid w:val="009B4762"/>
    <w:rsid w:val="009C5B5F"/>
    <w:rsid w:val="009D7CE5"/>
    <w:rsid w:val="009E7761"/>
    <w:rsid w:val="009F14BE"/>
    <w:rsid w:val="009F2C04"/>
    <w:rsid w:val="009F5E85"/>
    <w:rsid w:val="00A00EE3"/>
    <w:rsid w:val="00A0117E"/>
    <w:rsid w:val="00A05D5B"/>
    <w:rsid w:val="00A06DB2"/>
    <w:rsid w:val="00A14811"/>
    <w:rsid w:val="00A16C3E"/>
    <w:rsid w:val="00A24E99"/>
    <w:rsid w:val="00A25918"/>
    <w:rsid w:val="00A2732E"/>
    <w:rsid w:val="00A36E5A"/>
    <w:rsid w:val="00A41E77"/>
    <w:rsid w:val="00A45A43"/>
    <w:rsid w:val="00A51A08"/>
    <w:rsid w:val="00A52AD3"/>
    <w:rsid w:val="00A61867"/>
    <w:rsid w:val="00A62A76"/>
    <w:rsid w:val="00A73384"/>
    <w:rsid w:val="00A73BC2"/>
    <w:rsid w:val="00A83107"/>
    <w:rsid w:val="00A96539"/>
    <w:rsid w:val="00AA3DEF"/>
    <w:rsid w:val="00AA5BA4"/>
    <w:rsid w:val="00AB36E2"/>
    <w:rsid w:val="00AB3FBC"/>
    <w:rsid w:val="00AC2C6D"/>
    <w:rsid w:val="00AD115B"/>
    <w:rsid w:val="00AE15AA"/>
    <w:rsid w:val="00AF1630"/>
    <w:rsid w:val="00AF7F0B"/>
    <w:rsid w:val="00B057F5"/>
    <w:rsid w:val="00B10630"/>
    <w:rsid w:val="00B10F86"/>
    <w:rsid w:val="00B21841"/>
    <w:rsid w:val="00B25AB6"/>
    <w:rsid w:val="00B2730D"/>
    <w:rsid w:val="00B34F8E"/>
    <w:rsid w:val="00B52315"/>
    <w:rsid w:val="00B56E5A"/>
    <w:rsid w:val="00B670B5"/>
    <w:rsid w:val="00B742CF"/>
    <w:rsid w:val="00B745F5"/>
    <w:rsid w:val="00B82518"/>
    <w:rsid w:val="00B91C8F"/>
    <w:rsid w:val="00BA032C"/>
    <w:rsid w:val="00BA0AE8"/>
    <w:rsid w:val="00BA4E22"/>
    <w:rsid w:val="00BB01FE"/>
    <w:rsid w:val="00BB1EC1"/>
    <w:rsid w:val="00BB2369"/>
    <w:rsid w:val="00BB29FB"/>
    <w:rsid w:val="00BB3A91"/>
    <w:rsid w:val="00BC395E"/>
    <w:rsid w:val="00BC5376"/>
    <w:rsid w:val="00BD1F28"/>
    <w:rsid w:val="00BE2C53"/>
    <w:rsid w:val="00BE5668"/>
    <w:rsid w:val="00BE5DFD"/>
    <w:rsid w:val="00BF1F27"/>
    <w:rsid w:val="00BF36D6"/>
    <w:rsid w:val="00BF6CE9"/>
    <w:rsid w:val="00C0268B"/>
    <w:rsid w:val="00C1313B"/>
    <w:rsid w:val="00C13168"/>
    <w:rsid w:val="00C165CF"/>
    <w:rsid w:val="00C17BE4"/>
    <w:rsid w:val="00C2257F"/>
    <w:rsid w:val="00C23439"/>
    <w:rsid w:val="00C2549B"/>
    <w:rsid w:val="00C26281"/>
    <w:rsid w:val="00C41B5F"/>
    <w:rsid w:val="00C44438"/>
    <w:rsid w:val="00C46702"/>
    <w:rsid w:val="00C5589B"/>
    <w:rsid w:val="00C564F6"/>
    <w:rsid w:val="00C6080C"/>
    <w:rsid w:val="00C72F9B"/>
    <w:rsid w:val="00C742BF"/>
    <w:rsid w:val="00C7625B"/>
    <w:rsid w:val="00C818D7"/>
    <w:rsid w:val="00C84196"/>
    <w:rsid w:val="00C84D03"/>
    <w:rsid w:val="00C85E9A"/>
    <w:rsid w:val="00C8604B"/>
    <w:rsid w:val="00C92C11"/>
    <w:rsid w:val="00CA0116"/>
    <w:rsid w:val="00CA21A7"/>
    <w:rsid w:val="00CB14F6"/>
    <w:rsid w:val="00CC6F10"/>
    <w:rsid w:val="00CD075D"/>
    <w:rsid w:val="00CD292D"/>
    <w:rsid w:val="00CE2908"/>
    <w:rsid w:val="00D00950"/>
    <w:rsid w:val="00D20A53"/>
    <w:rsid w:val="00D2522E"/>
    <w:rsid w:val="00D33997"/>
    <w:rsid w:val="00D33C6C"/>
    <w:rsid w:val="00D356CB"/>
    <w:rsid w:val="00D46273"/>
    <w:rsid w:val="00D50785"/>
    <w:rsid w:val="00D632B7"/>
    <w:rsid w:val="00D633B2"/>
    <w:rsid w:val="00D7210B"/>
    <w:rsid w:val="00D81524"/>
    <w:rsid w:val="00D839AD"/>
    <w:rsid w:val="00D87FDF"/>
    <w:rsid w:val="00D90E5F"/>
    <w:rsid w:val="00D947E9"/>
    <w:rsid w:val="00DA153E"/>
    <w:rsid w:val="00DA4EFC"/>
    <w:rsid w:val="00DB1EC1"/>
    <w:rsid w:val="00DC0006"/>
    <w:rsid w:val="00DC05AC"/>
    <w:rsid w:val="00DD1D7E"/>
    <w:rsid w:val="00DE2F94"/>
    <w:rsid w:val="00DF015C"/>
    <w:rsid w:val="00DF3189"/>
    <w:rsid w:val="00DF3A59"/>
    <w:rsid w:val="00E06DC9"/>
    <w:rsid w:val="00E22FC8"/>
    <w:rsid w:val="00E33188"/>
    <w:rsid w:val="00E36A74"/>
    <w:rsid w:val="00E37230"/>
    <w:rsid w:val="00E4506A"/>
    <w:rsid w:val="00E56749"/>
    <w:rsid w:val="00E60A0D"/>
    <w:rsid w:val="00E6272E"/>
    <w:rsid w:val="00E74D09"/>
    <w:rsid w:val="00E80FB8"/>
    <w:rsid w:val="00E843B7"/>
    <w:rsid w:val="00E8538F"/>
    <w:rsid w:val="00E866A2"/>
    <w:rsid w:val="00E875A2"/>
    <w:rsid w:val="00E87FE1"/>
    <w:rsid w:val="00E90A75"/>
    <w:rsid w:val="00E9113D"/>
    <w:rsid w:val="00E972EA"/>
    <w:rsid w:val="00E976F8"/>
    <w:rsid w:val="00EB2274"/>
    <w:rsid w:val="00EB39F3"/>
    <w:rsid w:val="00EB3A58"/>
    <w:rsid w:val="00EB592F"/>
    <w:rsid w:val="00EC38B4"/>
    <w:rsid w:val="00EC59F5"/>
    <w:rsid w:val="00ED2845"/>
    <w:rsid w:val="00ED2C2B"/>
    <w:rsid w:val="00ED7477"/>
    <w:rsid w:val="00EE3DE2"/>
    <w:rsid w:val="00EF46C3"/>
    <w:rsid w:val="00EF66E0"/>
    <w:rsid w:val="00F02234"/>
    <w:rsid w:val="00F0366F"/>
    <w:rsid w:val="00F03B7F"/>
    <w:rsid w:val="00F11FE1"/>
    <w:rsid w:val="00F15C6E"/>
    <w:rsid w:val="00F20A1B"/>
    <w:rsid w:val="00F234D5"/>
    <w:rsid w:val="00F24A6A"/>
    <w:rsid w:val="00F33548"/>
    <w:rsid w:val="00F36B88"/>
    <w:rsid w:val="00F371A1"/>
    <w:rsid w:val="00F50FBA"/>
    <w:rsid w:val="00F51FDC"/>
    <w:rsid w:val="00F60A54"/>
    <w:rsid w:val="00F6490A"/>
    <w:rsid w:val="00F64F39"/>
    <w:rsid w:val="00F66278"/>
    <w:rsid w:val="00F70212"/>
    <w:rsid w:val="00F76A6A"/>
    <w:rsid w:val="00F82D40"/>
    <w:rsid w:val="00F87BD2"/>
    <w:rsid w:val="00F904BE"/>
    <w:rsid w:val="00F9295A"/>
    <w:rsid w:val="00F94CBC"/>
    <w:rsid w:val="00FA0D7F"/>
    <w:rsid w:val="00FA24A6"/>
    <w:rsid w:val="00FA4254"/>
    <w:rsid w:val="00FA4812"/>
    <w:rsid w:val="00FA4FE0"/>
    <w:rsid w:val="00FB5904"/>
    <w:rsid w:val="00FB71E0"/>
    <w:rsid w:val="00FC045B"/>
    <w:rsid w:val="00FD0709"/>
    <w:rsid w:val="00FD3A45"/>
    <w:rsid w:val="00FD59CB"/>
    <w:rsid w:val="00FD7325"/>
    <w:rsid w:val="00FF3203"/>
    <w:rsid w:val="00FF5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18A2"/>
  <w15:docId w15:val="{77008291-A9C4-41F0-B980-7DA694C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5D50"/>
    <w:pPr>
      <w:widowControl w:val="0"/>
      <w:autoSpaceDE w:val="0"/>
      <w:autoSpaceDN w:val="0"/>
      <w:adjustRightInd w:val="0"/>
    </w:pPr>
  </w:style>
  <w:style w:type="paragraph" w:styleId="1">
    <w:name w:val="heading 1"/>
    <w:basedOn w:val="a"/>
    <w:next w:val="a"/>
    <w:link w:val="10"/>
    <w:uiPriority w:val="99"/>
    <w:qFormat/>
    <w:rsid w:val="00937ED5"/>
    <w:pPr>
      <w:keepNext/>
      <w:widowControl/>
      <w:autoSpaceDE/>
      <w:autoSpaceDN/>
      <w:adjustRightInd/>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5D5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D633B2"/>
    <w:pPr>
      <w:widowControl w:val="0"/>
      <w:autoSpaceDE w:val="0"/>
      <w:autoSpaceDN w:val="0"/>
      <w:adjustRightInd w:val="0"/>
      <w:ind w:firstLine="720"/>
    </w:pPr>
    <w:rPr>
      <w:rFonts w:ascii="Arial" w:hAnsi="Arial" w:cs="Arial"/>
    </w:rPr>
  </w:style>
  <w:style w:type="paragraph" w:customStyle="1" w:styleId="ConsPlusTitle">
    <w:name w:val="ConsPlusTitle"/>
    <w:rsid w:val="00D633B2"/>
    <w:pPr>
      <w:widowControl w:val="0"/>
      <w:autoSpaceDE w:val="0"/>
      <w:autoSpaceDN w:val="0"/>
      <w:adjustRightInd w:val="0"/>
    </w:pPr>
    <w:rPr>
      <w:rFonts w:ascii="Arial" w:hAnsi="Arial" w:cs="Arial"/>
      <w:b/>
      <w:bCs/>
    </w:rPr>
  </w:style>
  <w:style w:type="paragraph" w:styleId="a4">
    <w:name w:val="Balloon Text"/>
    <w:basedOn w:val="a"/>
    <w:semiHidden/>
    <w:rsid w:val="00214A98"/>
    <w:rPr>
      <w:rFonts w:ascii="Tahoma" w:hAnsi="Tahoma" w:cs="Tahoma"/>
      <w:sz w:val="16"/>
      <w:szCs w:val="16"/>
    </w:rPr>
  </w:style>
  <w:style w:type="paragraph" w:customStyle="1" w:styleId="a5">
    <w:name w:val="Знак Знак Знак Знак Знак Знак Знак Знак Знак Знак"/>
    <w:basedOn w:val="a"/>
    <w:rsid w:val="00E06DC9"/>
    <w:pPr>
      <w:widowControl/>
      <w:autoSpaceDE/>
      <w:autoSpaceDN/>
      <w:adjustRightInd/>
      <w:spacing w:before="100" w:beforeAutospacing="1" w:after="100" w:afterAutospacing="1"/>
    </w:pPr>
    <w:rPr>
      <w:rFonts w:ascii="Tahoma" w:hAnsi="Tahoma"/>
      <w:lang w:val="en-US" w:eastAsia="en-US"/>
    </w:rPr>
  </w:style>
  <w:style w:type="paragraph" w:customStyle="1" w:styleId="ConsNormal">
    <w:name w:val="ConsNormal"/>
    <w:rsid w:val="00E06DC9"/>
    <w:pPr>
      <w:widowControl w:val="0"/>
      <w:autoSpaceDE w:val="0"/>
      <w:autoSpaceDN w:val="0"/>
      <w:adjustRightInd w:val="0"/>
      <w:ind w:firstLine="720"/>
    </w:pPr>
    <w:rPr>
      <w:rFonts w:ascii="Arial" w:hAnsi="Arial" w:cs="Arial"/>
    </w:rPr>
  </w:style>
  <w:style w:type="paragraph" w:styleId="a6">
    <w:name w:val="Normal (Web)"/>
    <w:basedOn w:val="a"/>
    <w:uiPriority w:val="99"/>
    <w:rsid w:val="00EB2274"/>
    <w:pPr>
      <w:widowControl/>
      <w:autoSpaceDE/>
      <w:autoSpaceDN/>
      <w:adjustRightInd/>
      <w:spacing w:before="100" w:beforeAutospacing="1" w:after="100" w:afterAutospacing="1"/>
    </w:pPr>
    <w:rPr>
      <w:sz w:val="24"/>
      <w:szCs w:val="24"/>
    </w:rPr>
  </w:style>
  <w:style w:type="paragraph" w:customStyle="1" w:styleId="11">
    <w:name w:val="Знак Знак Знак Знак Знак Знак Знак Знак Знак Знак1"/>
    <w:basedOn w:val="a"/>
    <w:rsid w:val="00ED2C2B"/>
    <w:pPr>
      <w:widowControl/>
      <w:autoSpaceDE/>
      <w:autoSpaceDN/>
      <w:adjustRightInd/>
      <w:spacing w:before="100" w:beforeAutospacing="1" w:after="100" w:afterAutospacing="1"/>
    </w:pPr>
    <w:rPr>
      <w:rFonts w:ascii="Tahoma" w:hAnsi="Tahoma"/>
      <w:lang w:val="en-US" w:eastAsia="en-US"/>
    </w:rPr>
  </w:style>
  <w:style w:type="paragraph" w:styleId="a7">
    <w:name w:val="No Spacing"/>
    <w:qFormat/>
    <w:rsid w:val="002E26E5"/>
    <w:rPr>
      <w:rFonts w:ascii="Calibri" w:eastAsia="Calibri" w:hAnsi="Calibri"/>
      <w:sz w:val="22"/>
      <w:szCs w:val="22"/>
      <w:lang w:eastAsia="en-US"/>
    </w:rPr>
  </w:style>
  <w:style w:type="paragraph" w:customStyle="1" w:styleId="a8">
    <w:name w:val="Знак"/>
    <w:basedOn w:val="a"/>
    <w:rsid w:val="001B23BF"/>
    <w:pPr>
      <w:suppressAutoHyphens/>
      <w:autoSpaceDE/>
      <w:autoSpaceDN/>
      <w:adjustRightInd/>
      <w:spacing w:after="160" w:line="240" w:lineRule="exact"/>
    </w:pPr>
    <w:rPr>
      <w:rFonts w:ascii="Verdana" w:hAnsi="Verdana" w:cs="Verdana"/>
      <w:lang w:val="en-US" w:eastAsia="en-US"/>
    </w:rPr>
  </w:style>
  <w:style w:type="paragraph" w:customStyle="1" w:styleId="a9">
    <w:name w:val="Знак Знак Знак Знак Знак Знак Знак Знак Знак Знак Знак Знак"/>
    <w:basedOn w:val="a"/>
    <w:rsid w:val="009C5B5F"/>
    <w:pPr>
      <w:autoSpaceDE/>
      <w:autoSpaceDN/>
      <w:spacing w:after="160" w:line="240" w:lineRule="exact"/>
      <w:jc w:val="right"/>
    </w:pPr>
    <w:rPr>
      <w:lang w:val="en-GB" w:eastAsia="en-US"/>
    </w:rPr>
  </w:style>
  <w:style w:type="paragraph" w:styleId="aa">
    <w:name w:val="Body Text"/>
    <w:basedOn w:val="a"/>
    <w:link w:val="ab"/>
    <w:rsid w:val="00937ED5"/>
    <w:pPr>
      <w:widowControl/>
      <w:autoSpaceDE/>
      <w:autoSpaceDN/>
      <w:adjustRightInd/>
      <w:jc w:val="both"/>
    </w:pPr>
    <w:rPr>
      <w:sz w:val="28"/>
    </w:rPr>
  </w:style>
  <w:style w:type="paragraph" w:styleId="2">
    <w:name w:val="Body Text 2"/>
    <w:basedOn w:val="a"/>
    <w:rsid w:val="00937ED5"/>
    <w:pPr>
      <w:widowControl/>
      <w:autoSpaceDE/>
      <w:autoSpaceDN/>
      <w:adjustRightInd/>
      <w:ind w:right="5980"/>
      <w:jc w:val="both"/>
    </w:pPr>
    <w:rPr>
      <w:sz w:val="24"/>
    </w:rPr>
  </w:style>
  <w:style w:type="paragraph" w:styleId="ac">
    <w:name w:val="Document Map"/>
    <w:basedOn w:val="a"/>
    <w:semiHidden/>
    <w:rsid w:val="00FB5904"/>
    <w:pPr>
      <w:shd w:val="clear" w:color="auto" w:fill="000080"/>
    </w:pPr>
    <w:rPr>
      <w:rFonts w:ascii="Tahoma" w:hAnsi="Tahoma" w:cs="Tahoma"/>
    </w:rPr>
  </w:style>
  <w:style w:type="paragraph" w:styleId="ad">
    <w:name w:val="List Paragraph"/>
    <w:basedOn w:val="a"/>
    <w:uiPriority w:val="1"/>
    <w:qFormat/>
    <w:rsid w:val="000F2B87"/>
    <w:pPr>
      <w:ind w:left="720"/>
      <w:contextualSpacing/>
    </w:pPr>
  </w:style>
  <w:style w:type="character" w:styleId="ae">
    <w:name w:val="Strong"/>
    <w:qFormat/>
    <w:rsid w:val="00420F4D"/>
    <w:rPr>
      <w:b/>
      <w:bCs/>
    </w:rPr>
  </w:style>
  <w:style w:type="paragraph" w:customStyle="1" w:styleId="ConsPlusNonformat">
    <w:name w:val="ConsPlusNonformat"/>
    <w:uiPriority w:val="99"/>
    <w:rsid w:val="001F5AF1"/>
    <w:pPr>
      <w:autoSpaceDE w:val="0"/>
      <w:autoSpaceDN w:val="0"/>
      <w:adjustRightInd w:val="0"/>
    </w:pPr>
    <w:rPr>
      <w:rFonts w:ascii="Courier New" w:hAnsi="Courier New" w:cs="Courier New"/>
    </w:rPr>
  </w:style>
  <w:style w:type="character" w:customStyle="1" w:styleId="3">
    <w:name w:val="Заголовок №3_"/>
    <w:basedOn w:val="a0"/>
    <w:link w:val="31"/>
    <w:locked/>
    <w:rsid w:val="001F5AF1"/>
    <w:rPr>
      <w:sz w:val="22"/>
      <w:szCs w:val="22"/>
      <w:shd w:val="clear" w:color="auto" w:fill="FFFFFF"/>
    </w:rPr>
  </w:style>
  <w:style w:type="character" w:customStyle="1" w:styleId="ab">
    <w:name w:val="Основной текст Знак"/>
    <w:basedOn w:val="a0"/>
    <w:link w:val="aa"/>
    <w:locked/>
    <w:rsid w:val="001F5AF1"/>
    <w:rPr>
      <w:sz w:val="28"/>
    </w:rPr>
  </w:style>
  <w:style w:type="paragraph" w:customStyle="1" w:styleId="31">
    <w:name w:val="Заголовок №31"/>
    <w:basedOn w:val="a"/>
    <w:link w:val="3"/>
    <w:rsid w:val="001F5AF1"/>
    <w:pPr>
      <w:shd w:val="clear" w:color="auto" w:fill="FFFFFF"/>
      <w:autoSpaceDE/>
      <w:autoSpaceDN/>
      <w:adjustRightInd/>
      <w:spacing w:before="1020" w:line="278" w:lineRule="exact"/>
      <w:outlineLvl w:val="2"/>
    </w:pPr>
    <w:rPr>
      <w:sz w:val="22"/>
      <w:szCs w:val="22"/>
    </w:rPr>
  </w:style>
  <w:style w:type="paragraph" w:customStyle="1" w:styleId="s1">
    <w:name w:val="s_1"/>
    <w:basedOn w:val="a"/>
    <w:rsid w:val="00BF1F27"/>
    <w:pPr>
      <w:widowControl/>
      <w:autoSpaceDE/>
      <w:autoSpaceDN/>
      <w:adjustRightInd/>
      <w:spacing w:before="100" w:beforeAutospacing="1" w:after="100" w:afterAutospacing="1"/>
    </w:pPr>
    <w:rPr>
      <w:sz w:val="24"/>
      <w:szCs w:val="24"/>
    </w:rPr>
  </w:style>
  <w:style w:type="character" w:styleId="af">
    <w:name w:val="Hyperlink"/>
    <w:basedOn w:val="a0"/>
    <w:uiPriority w:val="99"/>
    <w:semiHidden/>
    <w:unhideWhenUsed/>
    <w:rsid w:val="00BF1F27"/>
    <w:rPr>
      <w:color w:val="0000FF"/>
      <w:u w:val="single"/>
    </w:rPr>
  </w:style>
  <w:style w:type="paragraph" w:customStyle="1" w:styleId="s9">
    <w:name w:val="s_9"/>
    <w:basedOn w:val="a"/>
    <w:rsid w:val="006B7534"/>
    <w:pPr>
      <w:widowControl/>
      <w:autoSpaceDE/>
      <w:autoSpaceDN/>
      <w:adjustRightInd/>
      <w:spacing w:before="100" w:beforeAutospacing="1" w:after="100" w:afterAutospacing="1"/>
    </w:pPr>
    <w:rPr>
      <w:sz w:val="24"/>
      <w:szCs w:val="24"/>
    </w:rPr>
  </w:style>
  <w:style w:type="character" w:styleId="af0">
    <w:name w:val="Emphasis"/>
    <w:basedOn w:val="a0"/>
    <w:uiPriority w:val="20"/>
    <w:qFormat/>
    <w:rsid w:val="00E843B7"/>
    <w:rPr>
      <w:i/>
      <w:iCs/>
    </w:rPr>
  </w:style>
  <w:style w:type="paragraph" w:customStyle="1" w:styleId="TableParagraph">
    <w:name w:val="Table Paragraph"/>
    <w:basedOn w:val="a"/>
    <w:uiPriority w:val="1"/>
    <w:qFormat/>
    <w:rsid w:val="00195BFB"/>
    <w:pPr>
      <w:adjustRightInd/>
    </w:pPr>
    <w:rPr>
      <w:sz w:val="22"/>
      <w:szCs w:val="22"/>
      <w:lang w:eastAsia="en-US"/>
    </w:rPr>
  </w:style>
  <w:style w:type="character" w:customStyle="1" w:styleId="af1">
    <w:name w:val="Цветовое выделение"/>
    <w:uiPriority w:val="99"/>
    <w:rsid w:val="007D723C"/>
    <w:rPr>
      <w:b/>
      <w:bCs/>
      <w:color w:val="26282F"/>
    </w:rPr>
  </w:style>
  <w:style w:type="character" w:customStyle="1" w:styleId="af2">
    <w:name w:val="Гипертекстовая ссылка"/>
    <w:basedOn w:val="af1"/>
    <w:uiPriority w:val="99"/>
    <w:rsid w:val="007D723C"/>
    <w:rPr>
      <w:b w:val="0"/>
      <w:bCs w:val="0"/>
      <w:color w:val="106BBE"/>
    </w:rPr>
  </w:style>
  <w:style w:type="paragraph" w:customStyle="1" w:styleId="af3">
    <w:name w:val="Текст (справка)"/>
    <w:basedOn w:val="a"/>
    <w:next w:val="a"/>
    <w:uiPriority w:val="99"/>
    <w:rsid w:val="007D723C"/>
    <w:pPr>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7D723C"/>
    <w:pPr>
      <w:spacing w:before="75"/>
      <w:ind w:right="0"/>
      <w:jc w:val="both"/>
    </w:pPr>
    <w:rPr>
      <w:color w:val="353842"/>
    </w:rPr>
  </w:style>
  <w:style w:type="character" w:customStyle="1" w:styleId="10">
    <w:name w:val="Заголовок 1 Знак"/>
    <w:basedOn w:val="a0"/>
    <w:link w:val="1"/>
    <w:uiPriority w:val="9"/>
    <w:rsid w:val="007D723C"/>
    <w:rPr>
      <w:b/>
    </w:rPr>
  </w:style>
  <w:style w:type="paragraph" w:customStyle="1" w:styleId="af5">
    <w:name w:val="Нормальный (таблица)"/>
    <w:basedOn w:val="a"/>
    <w:next w:val="a"/>
    <w:uiPriority w:val="99"/>
    <w:rsid w:val="007D723C"/>
    <w:pPr>
      <w:jc w:val="both"/>
    </w:pPr>
    <w:rPr>
      <w:rFonts w:ascii="Times New Roman CYR" w:eastAsiaTheme="minorEastAsia" w:hAnsi="Times New Roman CYR" w:cs="Times New Roman CYR"/>
      <w:sz w:val="24"/>
      <w:szCs w:val="24"/>
    </w:rPr>
  </w:style>
  <w:style w:type="paragraph" w:customStyle="1" w:styleId="af6">
    <w:name w:val="Таблицы (моноширинный)"/>
    <w:basedOn w:val="a"/>
    <w:next w:val="a"/>
    <w:uiPriority w:val="99"/>
    <w:rsid w:val="007D723C"/>
    <w:rPr>
      <w:rFonts w:ascii="Courier New" w:eastAsiaTheme="minorEastAsia" w:hAnsi="Courier New" w:cs="Courier New"/>
      <w:sz w:val="24"/>
      <w:szCs w:val="24"/>
    </w:rPr>
  </w:style>
  <w:style w:type="paragraph" w:customStyle="1" w:styleId="af7">
    <w:name w:val="Прижатый влево"/>
    <w:basedOn w:val="a"/>
    <w:next w:val="a"/>
    <w:uiPriority w:val="99"/>
    <w:rsid w:val="007D723C"/>
    <w:rPr>
      <w:rFonts w:ascii="Times New Roman CYR" w:eastAsiaTheme="minorEastAsia" w:hAnsi="Times New Roman CYR" w:cs="Times New Roman CYR"/>
      <w:sz w:val="24"/>
      <w:szCs w:val="24"/>
    </w:rPr>
  </w:style>
  <w:style w:type="paragraph" w:customStyle="1" w:styleId="af8">
    <w:name w:val="Сноска"/>
    <w:basedOn w:val="a"/>
    <w:next w:val="a"/>
    <w:uiPriority w:val="99"/>
    <w:rsid w:val="007D723C"/>
    <w:pPr>
      <w:ind w:firstLine="720"/>
      <w:jc w:val="both"/>
    </w:pPr>
    <w:rPr>
      <w:rFonts w:ascii="Times New Roman CYR" w:eastAsiaTheme="minorEastAsia" w:hAnsi="Times New Roman CYR" w:cs="Times New Roman CYR"/>
    </w:rPr>
  </w:style>
  <w:style w:type="character" w:customStyle="1" w:styleId="af9">
    <w:name w:val="Цветовое выделение для Текст"/>
    <w:uiPriority w:val="99"/>
    <w:rsid w:val="007D723C"/>
    <w:rPr>
      <w:rFonts w:ascii="Times New Roman CYR" w:hAnsi="Times New Roman CYR" w:cs="Times New Roman CYR"/>
    </w:rPr>
  </w:style>
  <w:style w:type="paragraph" w:styleId="afa">
    <w:name w:val="header"/>
    <w:basedOn w:val="a"/>
    <w:link w:val="afb"/>
    <w:uiPriority w:val="99"/>
    <w:semiHidden/>
    <w:unhideWhenUsed/>
    <w:rsid w:val="007D723C"/>
    <w:pPr>
      <w:tabs>
        <w:tab w:val="center" w:pos="4677"/>
        <w:tab w:val="right" w:pos="9355"/>
      </w:tabs>
      <w:ind w:firstLine="720"/>
      <w:jc w:val="both"/>
    </w:pPr>
    <w:rPr>
      <w:rFonts w:ascii="Times New Roman CYR" w:eastAsiaTheme="minorEastAsia" w:hAnsi="Times New Roman CYR" w:cs="Times New Roman CYR"/>
      <w:sz w:val="24"/>
      <w:szCs w:val="24"/>
    </w:rPr>
  </w:style>
  <w:style w:type="character" w:customStyle="1" w:styleId="afb">
    <w:name w:val="Верхний колонтитул Знак"/>
    <w:basedOn w:val="a0"/>
    <w:link w:val="afa"/>
    <w:uiPriority w:val="99"/>
    <w:semiHidden/>
    <w:rsid w:val="007D723C"/>
    <w:rPr>
      <w:rFonts w:ascii="Times New Roman CYR" w:eastAsiaTheme="minorEastAsia" w:hAnsi="Times New Roman CYR" w:cs="Times New Roman CYR"/>
      <w:sz w:val="24"/>
      <w:szCs w:val="24"/>
    </w:rPr>
  </w:style>
  <w:style w:type="paragraph" w:styleId="afc">
    <w:name w:val="footer"/>
    <w:basedOn w:val="a"/>
    <w:link w:val="afd"/>
    <w:uiPriority w:val="99"/>
    <w:semiHidden/>
    <w:unhideWhenUsed/>
    <w:rsid w:val="007D723C"/>
    <w:pPr>
      <w:tabs>
        <w:tab w:val="center" w:pos="4677"/>
        <w:tab w:val="right" w:pos="9355"/>
      </w:tabs>
      <w:ind w:firstLine="720"/>
      <w:jc w:val="both"/>
    </w:pPr>
    <w:rPr>
      <w:rFonts w:ascii="Times New Roman CYR" w:eastAsiaTheme="minorEastAsia" w:hAnsi="Times New Roman CYR" w:cs="Times New Roman CYR"/>
      <w:sz w:val="24"/>
      <w:szCs w:val="24"/>
    </w:rPr>
  </w:style>
  <w:style w:type="character" w:customStyle="1" w:styleId="afd">
    <w:name w:val="Нижний колонтитул Знак"/>
    <w:basedOn w:val="a0"/>
    <w:link w:val="afc"/>
    <w:uiPriority w:val="99"/>
    <w:semiHidden/>
    <w:rsid w:val="007D723C"/>
    <w:rPr>
      <w:rFonts w:ascii="Times New Roman CYR" w:eastAsiaTheme="minorEastAsia" w:hAnsi="Times New Roman CYR" w:cs="Times New Roman CYR"/>
      <w:sz w:val="24"/>
      <w:szCs w:val="24"/>
    </w:rPr>
  </w:style>
  <w:style w:type="paragraph" w:customStyle="1" w:styleId="afe">
    <w:name w:val="Информация о версии"/>
    <w:basedOn w:val="af4"/>
    <w:next w:val="a"/>
    <w:uiPriority w:val="99"/>
    <w:rsid w:val="00DA4EFC"/>
    <w:rPr>
      <w:i/>
      <w:iCs/>
    </w:rPr>
  </w:style>
  <w:style w:type="paragraph" w:customStyle="1" w:styleId="aff">
    <w:name w:val="Текст информации об изменениях"/>
    <w:basedOn w:val="a"/>
    <w:next w:val="a"/>
    <w:uiPriority w:val="99"/>
    <w:rsid w:val="00DA4EFC"/>
    <w:pPr>
      <w:ind w:firstLine="720"/>
      <w:jc w:val="both"/>
    </w:pPr>
    <w:rPr>
      <w:rFonts w:ascii="Times New Roman CYR" w:eastAsiaTheme="minorEastAsia" w:hAnsi="Times New Roman CYR" w:cs="Times New Roman CYR"/>
      <w:color w:val="353842"/>
    </w:rPr>
  </w:style>
  <w:style w:type="paragraph" w:customStyle="1" w:styleId="aff0">
    <w:name w:val="Информация об изменениях"/>
    <w:basedOn w:val="aff"/>
    <w:next w:val="a"/>
    <w:uiPriority w:val="99"/>
    <w:rsid w:val="00DA4EFC"/>
    <w:pPr>
      <w:spacing w:before="180"/>
      <w:ind w:left="360" w:right="360" w:firstLine="0"/>
    </w:pPr>
  </w:style>
  <w:style w:type="paragraph" w:customStyle="1" w:styleId="aff1">
    <w:name w:val="Подзаголовок для информации об изменениях"/>
    <w:basedOn w:val="aff"/>
    <w:next w:val="a"/>
    <w:uiPriority w:val="99"/>
    <w:rsid w:val="00DA4EFC"/>
    <w:rPr>
      <w:b/>
      <w:bCs/>
    </w:rPr>
  </w:style>
  <w:style w:type="paragraph" w:styleId="aff2">
    <w:basedOn w:val="a"/>
    <w:next w:val="a6"/>
    <w:rsid w:val="00A83107"/>
    <w:pPr>
      <w:widowControl/>
      <w:suppressAutoHyphens/>
      <w:autoSpaceDE/>
      <w:autoSpaceDN/>
      <w:adjustRightInd/>
      <w:spacing w:before="280" w:after="28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53059">
      <w:bodyDiv w:val="1"/>
      <w:marLeft w:val="0"/>
      <w:marRight w:val="0"/>
      <w:marTop w:val="0"/>
      <w:marBottom w:val="0"/>
      <w:divBdr>
        <w:top w:val="none" w:sz="0" w:space="0" w:color="auto"/>
        <w:left w:val="none" w:sz="0" w:space="0" w:color="auto"/>
        <w:bottom w:val="none" w:sz="0" w:space="0" w:color="auto"/>
        <w:right w:val="none" w:sz="0" w:space="0" w:color="auto"/>
      </w:divBdr>
    </w:div>
    <w:div w:id="453721570">
      <w:bodyDiv w:val="1"/>
      <w:marLeft w:val="0"/>
      <w:marRight w:val="0"/>
      <w:marTop w:val="0"/>
      <w:marBottom w:val="0"/>
      <w:divBdr>
        <w:top w:val="none" w:sz="0" w:space="0" w:color="auto"/>
        <w:left w:val="none" w:sz="0" w:space="0" w:color="auto"/>
        <w:bottom w:val="none" w:sz="0" w:space="0" w:color="auto"/>
        <w:right w:val="none" w:sz="0" w:space="0" w:color="auto"/>
      </w:divBdr>
    </w:div>
    <w:div w:id="691763679">
      <w:bodyDiv w:val="1"/>
      <w:marLeft w:val="0"/>
      <w:marRight w:val="0"/>
      <w:marTop w:val="0"/>
      <w:marBottom w:val="0"/>
      <w:divBdr>
        <w:top w:val="none" w:sz="0" w:space="0" w:color="auto"/>
        <w:left w:val="none" w:sz="0" w:space="0" w:color="auto"/>
        <w:bottom w:val="none" w:sz="0" w:space="0" w:color="auto"/>
        <w:right w:val="none" w:sz="0" w:space="0" w:color="auto"/>
      </w:divBdr>
    </w:div>
    <w:div w:id="893084216">
      <w:bodyDiv w:val="1"/>
      <w:marLeft w:val="0"/>
      <w:marRight w:val="0"/>
      <w:marTop w:val="0"/>
      <w:marBottom w:val="0"/>
      <w:divBdr>
        <w:top w:val="none" w:sz="0" w:space="0" w:color="auto"/>
        <w:left w:val="none" w:sz="0" w:space="0" w:color="auto"/>
        <w:bottom w:val="none" w:sz="0" w:space="0" w:color="auto"/>
        <w:right w:val="none" w:sz="0" w:space="0" w:color="auto"/>
      </w:divBdr>
      <w:divsChild>
        <w:div w:id="11036462">
          <w:marLeft w:val="0"/>
          <w:marRight w:val="0"/>
          <w:marTop w:val="0"/>
          <w:marBottom w:val="0"/>
          <w:divBdr>
            <w:top w:val="none" w:sz="0" w:space="0" w:color="auto"/>
            <w:left w:val="none" w:sz="0" w:space="0" w:color="auto"/>
            <w:bottom w:val="none" w:sz="0" w:space="0" w:color="auto"/>
            <w:right w:val="none" w:sz="0" w:space="0" w:color="auto"/>
          </w:divBdr>
        </w:div>
        <w:div w:id="42407950">
          <w:marLeft w:val="0"/>
          <w:marRight w:val="0"/>
          <w:marTop w:val="0"/>
          <w:marBottom w:val="0"/>
          <w:divBdr>
            <w:top w:val="none" w:sz="0" w:space="0" w:color="auto"/>
            <w:left w:val="none" w:sz="0" w:space="0" w:color="auto"/>
            <w:bottom w:val="none" w:sz="0" w:space="0" w:color="auto"/>
            <w:right w:val="none" w:sz="0" w:space="0" w:color="auto"/>
          </w:divBdr>
        </w:div>
        <w:div w:id="87235680">
          <w:marLeft w:val="0"/>
          <w:marRight w:val="0"/>
          <w:marTop w:val="0"/>
          <w:marBottom w:val="0"/>
          <w:divBdr>
            <w:top w:val="none" w:sz="0" w:space="0" w:color="auto"/>
            <w:left w:val="none" w:sz="0" w:space="0" w:color="auto"/>
            <w:bottom w:val="none" w:sz="0" w:space="0" w:color="auto"/>
            <w:right w:val="none" w:sz="0" w:space="0" w:color="auto"/>
          </w:divBdr>
        </w:div>
        <w:div w:id="238714735">
          <w:marLeft w:val="0"/>
          <w:marRight w:val="0"/>
          <w:marTop w:val="0"/>
          <w:marBottom w:val="0"/>
          <w:divBdr>
            <w:top w:val="none" w:sz="0" w:space="0" w:color="auto"/>
            <w:left w:val="none" w:sz="0" w:space="0" w:color="auto"/>
            <w:bottom w:val="none" w:sz="0" w:space="0" w:color="auto"/>
            <w:right w:val="none" w:sz="0" w:space="0" w:color="auto"/>
          </w:divBdr>
        </w:div>
        <w:div w:id="298730678">
          <w:marLeft w:val="0"/>
          <w:marRight w:val="0"/>
          <w:marTop w:val="0"/>
          <w:marBottom w:val="0"/>
          <w:divBdr>
            <w:top w:val="none" w:sz="0" w:space="0" w:color="auto"/>
            <w:left w:val="none" w:sz="0" w:space="0" w:color="auto"/>
            <w:bottom w:val="none" w:sz="0" w:space="0" w:color="auto"/>
            <w:right w:val="none" w:sz="0" w:space="0" w:color="auto"/>
          </w:divBdr>
        </w:div>
        <w:div w:id="364333484">
          <w:marLeft w:val="0"/>
          <w:marRight w:val="0"/>
          <w:marTop w:val="0"/>
          <w:marBottom w:val="0"/>
          <w:divBdr>
            <w:top w:val="none" w:sz="0" w:space="0" w:color="auto"/>
            <w:left w:val="none" w:sz="0" w:space="0" w:color="auto"/>
            <w:bottom w:val="none" w:sz="0" w:space="0" w:color="auto"/>
            <w:right w:val="none" w:sz="0" w:space="0" w:color="auto"/>
          </w:divBdr>
        </w:div>
        <w:div w:id="380592349">
          <w:marLeft w:val="0"/>
          <w:marRight w:val="0"/>
          <w:marTop w:val="0"/>
          <w:marBottom w:val="0"/>
          <w:divBdr>
            <w:top w:val="none" w:sz="0" w:space="0" w:color="auto"/>
            <w:left w:val="none" w:sz="0" w:space="0" w:color="auto"/>
            <w:bottom w:val="none" w:sz="0" w:space="0" w:color="auto"/>
            <w:right w:val="none" w:sz="0" w:space="0" w:color="auto"/>
          </w:divBdr>
        </w:div>
        <w:div w:id="475222792">
          <w:marLeft w:val="0"/>
          <w:marRight w:val="0"/>
          <w:marTop w:val="0"/>
          <w:marBottom w:val="0"/>
          <w:divBdr>
            <w:top w:val="none" w:sz="0" w:space="0" w:color="auto"/>
            <w:left w:val="none" w:sz="0" w:space="0" w:color="auto"/>
            <w:bottom w:val="none" w:sz="0" w:space="0" w:color="auto"/>
            <w:right w:val="none" w:sz="0" w:space="0" w:color="auto"/>
          </w:divBdr>
        </w:div>
        <w:div w:id="592207725">
          <w:marLeft w:val="0"/>
          <w:marRight w:val="0"/>
          <w:marTop w:val="0"/>
          <w:marBottom w:val="0"/>
          <w:divBdr>
            <w:top w:val="none" w:sz="0" w:space="0" w:color="auto"/>
            <w:left w:val="none" w:sz="0" w:space="0" w:color="auto"/>
            <w:bottom w:val="none" w:sz="0" w:space="0" w:color="auto"/>
            <w:right w:val="none" w:sz="0" w:space="0" w:color="auto"/>
          </w:divBdr>
        </w:div>
        <w:div w:id="708141370">
          <w:marLeft w:val="0"/>
          <w:marRight w:val="0"/>
          <w:marTop w:val="0"/>
          <w:marBottom w:val="0"/>
          <w:divBdr>
            <w:top w:val="none" w:sz="0" w:space="0" w:color="auto"/>
            <w:left w:val="none" w:sz="0" w:space="0" w:color="auto"/>
            <w:bottom w:val="none" w:sz="0" w:space="0" w:color="auto"/>
            <w:right w:val="none" w:sz="0" w:space="0" w:color="auto"/>
          </w:divBdr>
        </w:div>
        <w:div w:id="727194218">
          <w:marLeft w:val="0"/>
          <w:marRight w:val="0"/>
          <w:marTop w:val="0"/>
          <w:marBottom w:val="0"/>
          <w:divBdr>
            <w:top w:val="none" w:sz="0" w:space="0" w:color="auto"/>
            <w:left w:val="none" w:sz="0" w:space="0" w:color="auto"/>
            <w:bottom w:val="none" w:sz="0" w:space="0" w:color="auto"/>
            <w:right w:val="none" w:sz="0" w:space="0" w:color="auto"/>
          </w:divBdr>
        </w:div>
        <w:div w:id="754324697">
          <w:marLeft w:val="0"/>
          <w:marRight w:val="0"/>
          <w:marTop w:val="0"/>
          <w:marBottom w:val="0"/>
          <w:divBdr>
            <w:top w:val="none" w:sz="0" w:space="0" w:color="auto"/>
            <w:left w:val="none" w:sz="0" w:space="0" w:color="auto"/>
            <w:bottom w:val="none" w:sz="0" w:space="0" w:color="auto"/>
            <w:right w:val="none" w:sz="0" w:space="0" w:color="auto"/>
          </w:divBdr>
        </w:div>
        <w:div w:id="790048996">
          <w:marLeft w:val="0"/>
          <w:marRight w:val="0"/>
          <w:marTop w:val="0"/>
          <w:marBottom w:val="0"/>
          <w:divBdr>
            <w:top w:val="none" w:sz="0" w:space="0" w:color="auto"/>
            <w:left w:val="none" w:sz="0" w:space="0" w:color="auto"/>
            <w:bottom w:val="none" w:sz="0" w:space="0" w:color="auto"/>
            <w:right w:val="none" w:sz="0" w:space="0" w:color="auto"/>
          </w:divBdr>
        </w:div>
        <w:div w:id="837774219">
          <w:marLeft w:val="0"/>
          <w:marRight w:val="0"/>
          <w:marTop w:val="0"/>
          <w:marBottom w:val="0"/>
          <w:divBdr>
            <w:top w:val="none" w:sz="0" w:space="0" w:color="auto"/>
            <w:left w:val="none" w:sz="0" w:space="0" w:color="auto"/>
            <w:bottom w:val="none" w:sz="0" w:space="0" w:color="auto"/>
            <w:right w:val="none" w:sz="0" w:space="0" w:color="auto"/>
          </w:divBdr>
        </w:div>
        <w:div w:id="856891595">
          <w:marLeft w:val="0"/>
          <w:marRight w:val="0"/>
          <w:marTop w:val="0"/>
          <w:marBottom w:val="0"/>
          <w:divBdr>
            <w:top w:val="none" w:sz="0" w:space="0" w:color="auto"/>
            <w:left w:val="none" w:sz="0" w:space="0" w:color="auto"/>
            <w:bottom w:val="none" w:sz="0" w:space="0" w:color="auto"/>
            <w:right w:val="none" w:sz="0" w:space="0" w:color="auto"/>
          </w:divBdr>
        </w:div>
        <w:div w:id="959457401">
          <w:marLeft w:val="0"/>
          <w:marRight w:val="0"/>
          <w:marTop w:val="0"/>
          <w:marBottom w:val="0"/>
          <w:divBdr>
            <w:top w:val="none" w:sz="0" w:space="0" w:color="auto"/>
            <w:left w:val="none" w:sz="0" w:space="0" w:color="auto"/>
            <w:bottom w:val="none" w:sz="0" w:space="0" w:color="auto"/>
            <w:right w:val="none" w:sz="0" w:space="0" w:color="auto"/>
          </w:divBdr>
        </w:div>
        <w:div w:id="1036857412">
          <w:marLeft w:val="0"/>
          <w:marRight w:val="0"/>
          <w:marTop w:val="0"/>
          <w:marBottom w:val="0"/>
          <w:divBdr>
            <w:top w:val="none" w:sz="0" w:space="0" w:color="auto"/>
            <w:left w:val="none" w:sz="0" w:space="0" w:color="auto"/>
            <w:bottom w:val="none" w:sz="0" w:space="0" w:color="auto"/>
            <w:right w:val="none" w:sz="0" w:space="0" w:color="auto"/>
          </w:divBdr>
        </w:div>
        <w:div w:id="1056196247">
          <w:marLeft w:val="0"/>
          <w:marRight w:val="0"/>
          <w:marTop w:val="0"/>
          <w:marBottom w:val="0"/>
          <w:divBdr>
            <w:top w:val="none" w:sz="0" w:space="0" w:color="auto"/>
            <w:left w:val="none" w:sz="0" w:space="0" w:color="auto"/>
            <w:bottom w:val="none" w:sz="0" w:space="0" w:color="auto"/>
            <w:right w:val="none" w:sz="0" w:space="0" w:color="auto"/>
          </w:divBdr>
        </w:div>
        <w:div w:id="1178617426">
          <w:marLeft w:val="0"/>
          <w:marRight w:val="0"/>
          <w:marTop w:val="0"/>
          <w:marBottom w:val="0"/>
          <w:divBdr>
            <w:top w:val="none" w:sz="0" w:space="0" w:color="auto"/>
            <w:left w:val="none" w:sz="0" w:space="0" w:color="auto"/>
            <w:bottom w:val="none" w:sz="0" w:space="0" w:color="auto"/>
            <w:right w:val="none" w:sz="0" w:space="0" w:color="auto"/>
          </w:divBdr>
        </w:div>
        <w:div w:id="1425222043">
          <w:marLeft w:val="0"/>
          <w:marRight w:val="0"/>
          <w:marTop w:val="0"/>
          <w:marBottom w:val="0"/>
          <w:divBdr>
            <w:top w:val="none" w:sz="0" w:space="0" w:color="auto"/>
            <w:left w:val="none" w:sz="0" w:space="0" w:color="auto"/>
            <w:bottom w:val="none" w:sz="0" w:space="0" w:color="auto"/>
            <w:right w:val="none" w:sz="0" w:space="0" w:color="auto"/>
          </w:divBdr>
        </w:div>
        <w:div w:id="1494492341">
          <w:marLeft w:val="0"/>
          <w:marRight w:val="0"/>
          <w:marTop w:val="0"/>
          <w:marBottom w:val="0"/>
          <w:divBdr>
            <w:top w:val="none" w:sz="0" w:space="0" w:color="auto"/>
            <w:left w:val="none" w:sz="0" w:space="0" w:color="auto"/>
            <w:bottom w:val="none" w:sz="0" w:space="0" w:color="auto"/>
            <w:right w:val="none" w:sz="0" w:space="0" w:color="auto"/>
          </w:divBdr>
        </w:div>
        <w:div w:id="1513030843">
          <w:marLeft w:val="0"/>
          <w:marRight w:val="0"/>
          <w:marTop w:val="0"/>
          <w:marBottom w:val="0"/>
          <w:divBdr>
            <w:top w:val="none" w:sz="0" w:space="0" w:color="auto"/>
            <w:left w:val="none" w:sz="0" w:space="0" w:color="auto"/>
            <w:bottom w:val="none" w:sz="0" w:space="0" w:color="auto"/>
            <w:right w:val="none" w:sz="0" w:space="0" w:color="auto"/>
          </w:divBdr>
        </w:div>
        <w:div w:id="1514413561">
          <w:marLeft w:val="0"/>
          <w:marRight w:val="0"/>
          <w:marTop w:val="0"/>
          <w:marBottom w:val="0"/>
          <w:divBdr>
            <w:top w:val="none" w:sz="0" w:space="0" w:color="auto"/>
            <w:left w:val="none" w:sz="0" w:space="0" w:color="auto"/>
            <w:bottom w:val="none" w:sz="0" w:space="0" w:color="auto"/>
            <w:right w:val="none" w:sz="0" w:space="0" w:color="auto"/>
          </w:divBdr>
        </w:div>
        <w:div w:id="1578786763">
          <w:marLeft w:val="0"/>
          <w:marRight w:val="0"/>
          <w:marTop w:val="0"/>
          <w:marBottom w:val="0"/>
          <w:divBdr>
            <w:top w:val="none" w:sz="0" w:space="0" w:color="auto"/>
            <w:left w:val="none" w:sz="0" w:space="0" w:color="auto"/>
            <w:bottom w:val="none" w:sz="0" w:space="0" w:color="auto"/>
            <w:right w:val="none" w:sz="0" w:space="0" w:color="auto"/>
          </w:divBdr>
        </w:div>
        <w:div w:id="1711413611">
          <w:marLeft w:val="0"/>
          <w:marRight w:val="0"/>
          <w:marTop w:val="0"/>
          <w:marBottom w:val="0"/>
          <w:divBdr>
            <w:top w:val="none" w:sz="0" w:space="0" w:color="auto"/>
            <w:left w:val="none" w:sz="0" w:space="0" w:color="auto"/>
            <w:bottom w:val="none" w:sz="0" w:space="0" w:color="auto"/>
            <w:right w:val="none" w:sz="0" w:space="0" w:color="auto"/>
          </w:divBdr>
        </w:div>
        <w:div w:id="1726367606">
          <w:marLeft w:val="0"/>
          <w:marRight w:val="0"/>
          <w:marTop w:val="0"/>
          <w:marBottom w:val="0"/>
          <w:divBdr>
            <w:top w:val="none" w:sz="0" w:space="0" w:color="auto"/>
            <w:left w:val="none" w:sz="0" w:space="0" w:color="auto"/>
            <w:bottom w:val="none" w:sz="0" w:space="0" w:color="auto"/>
            <w:right w:val="none" w:sz="0" w:space="0" w:color="auto"/>
          </w:divBdr>
        </w:div>
        <w:div w:id="1728845197">
          <w:marLeft w:val="0"/>
          <w:marRight w:val="0"/>
          <w:marTop w:val="0"/>
          <w:marBottom w:val="0"/>
          <w:divBdr>
            <w:top w:val="none" w:sz="0" w:space="0" w:color="auto"/>
            <w:left w:val="none" w:sz="0" w:space="0" w:color="auto"/>
            <w:bottom w:val="none" w:sz="0" w:space="0" w:color="auto"/>
            <w:right w:val="none" w:sz="0" w:space="0" w:color="auto"/>
          </w:divBdr>
        </w:div>
        <w:div w:id="1950238960">
          <w:marLeft w:val="0"/>
          <w:marRight w:val="0"/>
          <w:marTop w:val="0"/>
          <w:marBottom w:val="0"/>
          <w:divBdr>
            <w:top w:val="none" w:sz="0" w:space="0" w:color="auto"/>
            <w:left w:val="none" w:sz="0" w:space="0" w:color="auto"/>
            <w:bottom w:val="none" w:sz="0" w:space="0" w:color="auto"/>
            <w:right w:val="none" w:sz="0" w:space="0" w:color="auto"/>
          </w:divBdr>
        </w:div>
        <w:div w:id="2026132351">
          <w:marLeft w:val="0"/>
          <w:marRight w:val="0"/>
          <w:marTop w:val="0"/>
          <w:marBottom w:val="0"/>
          <w:divBdr>
            <w:top w:val="none" w:sz="0" w:space="0" w:color="auto"/>
            <w:left w:val="none" w:sz="0" w:space="0" w:color="auto"/>
            <w:bottom w:val="none" w:sz="0" w:space="0" w:color="auto"/>
            <w:right w:val="none" w:sz="0" w:space="0" w:color="auto"/>
          </w:divBdr>
        </w:div>
      </w:divsChild>
    </w:div>
    <w:div w:id="982586433">
      <w:bodyDiv w:val="1"/>
      <w:marLeft w:val="0"/>
      <w:marRight w:val="0"/>
      <w:marTop w:val="0"/>
      <w:marBottom w:val="0"/>
      <w:divBdr>
        <w:top w:val="none" w:sz="0" w:space="0" w:color="auto"/>
        <w:left w:val="none" w:sz="0" w:space="0" w:color="auto"/>
        <w:bottom w:val="none" w:sz="0" w:space="0" w:color="auto"/>
        <w:right w:val="none" w:sz="0" w:space="0" w:color="auto"/>
      </w:divBdr>
    </w:div>
    <w:div w:id="1054891312">
      <w:bodyDiv w:val="1"/>
      <w:marLeft w:val="0"/>
      <w:marRight w:val="0"/>
      <w:marTop w:val="0"/>
      <w:marBottom w:val="0"/>
      <w:divBdr>
        <w:top w:val="none" w:sz="0" w:space="0" w:color="auto"/>
        <w:left w:val="none" w:sz="0" w:space="0" w:color="auto"/>
        <w:bottom w:val="none" w:sz="0" w:space="0" w:color="auto"/>
        <w:right w:val="none" w:sz="0" w:space="0" w:color="auto"/>
      </w:divBdr>
    </w:div>
    <w:div w:id="1155492381">
      <w:bodyDiv w:val="1"/>
      <w:marLeft w:val="0"/>
      <w:marRight w:val="0"/>
      <w:marTop w:val="0"/>
      <w:marBottom w:val="0"/>
      <w:divBdr>
        <w:top w:val="none" w:sz="0" w:space="0" w:color="auto"/>
        <w:left w:val="none" w:sz="0" w:space="0" w:color="auto"/>
        <w:bottom w:val="none" w:sz="0" w:space="0" w:color="auto"/>
        <w:right w:val="none" w:sz="0" w:space="0" w:color="auto"/>
      </w:divBdr>
      <w:divsChild>
        <w:div w:id="991060590">
          <w:marLeft w:val="0"/>
          <w:marRight w:val="0"/>
          <w:marTop w:val="240"/>
          <w:marBottom w:val="240"/>
          <w:divBdr>
            <w:top w:val="none" w:sz="0" w:space="0" w:color="auto"/>
            <w:left w:val="none" w:sz="0" w:space="0" w:color="auto"/>
            <w:bottom w:val="none" w:sz="0" w:space="0" w:color="auto"/>
            <w:right w:val="none" w:sz="0" w:space="0" w:color="auto"/>
          </w:divBdr>
        </w:div>
      </w:divsChild>
    </w:div>
    <w:div w:id="1204757990">
      <w:bodyDiv w:val="1"/>
      <w:marLeft w:val="0"/>
      <w:marRight w:val="0"/>
      <w:marTop w:val="0"/>
      <w:marBottom w:val="0"/>
      <w:divBdr>
        <w:top w:val="none" w:sz="0" w:space="0" w:color="auto"/>
        <w:left w:val="none" w:sz="0" w:space="0" w:color="auto"/>
        <w:bottom w:val="none" w:sz="0" w:space="0" w:color="auto"/>
        <w:right w:val="none" w:sz="0" w:space="0" w:color="auto"/>
      </w:divBdr>
    </w:div>
    <w:div w:id="1274361724">
      <w:bodyDiv w:val="1"/>
      <w:marLeft w:val="0"/>
      <w:marRight w:val="0"/>
      <w:marTop w:val="0"/>
      <w:marBottom w:val="0"/>
      <w:divBdr>
        <w:top w:val="none" w:sz="0" w:space="0" w:color="auto"/>
        <w:left w:val="none" w:sz="0" w:space="0" w:color="auto"/>
        <w:bottom w:val="none" w:sz="0" w:space="0" w:color="auto"/>
        <w:right w:val="none" w:sz="0" w:space="0" w:color="auto"/>
      </w:divBdr>
    </w:div>
    <w:div w:id="1681152698">
      <w:bodyDiv w:val="1"/>
      <w:marLeft w:val="0"/>
      <w:marRight w:val="0"/>
      <w:marTop w:val="0"/>
      <w:marBottom w:val="0"/>
      <w:divBdr>
        <w:top w:val="none" w:sz="0" w:space="0" w:color="auto"/>
        <w:left w:val="none" w:sz="0" w:space="0" w:color="auto"/>
        <w:bottom w:val="none" w:sz="0" w:space="0" w:color="auto"/>
        <w:right w:val="none" w:sz="0" w:space="0" w:color="auto"/>
      </w:divBdr>
    </w:div>
    <w:div w:id="1695381866">
      <w:bodyDiv w:val="1"/>
      <w:marLeft w:val="0"/>
      <w:marRight w:val="0"/>
      <w:marTop w:val="0"/>
      <w:marBottom w:val="0"/>
      <w:divBdr>
        <w:top w:val="none" w:sz="0" w:space="0" w:color="auto"/>
        <w:left w:val="none" w:sz="0" w:space="0" w:color="auto"/>
        <w:bottom w:val="none" w:sz="0" w:space="0" w:color="auto"/>
        <w:right w:val="none" w:sz="0" w:space="0" w:color="auto"/>
      </w:divBdr>
    </w:div>
    <w:div w:id="1717198796">
      <w:bodyDiv w:val="1"/>
      <w:marLeft w:val="0"/>
      <w:marRight w:val="0"/>
      <w:marTop w:val="0"/>
      <w:marBottom w:val="0"/>
      <w:divBdr>
        <w:top w:val="none" w:sz="0" w:space="0" w:color="auto"/>
        <w:left w:val="none" w:sz="0" w:space="0" w:color="auto"/>
        <w:bottom w:val="none" w:sz="0" w:space="0" w:color="auto"/>
        <w:right w:val="none" w:sz="0" w:space="0" w:color="auto"/>
      </w:divBdr>
    </w:div>
    <w:div w:id="1926305756">
      <w:bodyDiv w:val="1"/>
      <w:marLeft w:val="0"/>
      <w:marRight w:val="0"/>
      <w:marTop w:val="0"/>
      <w:marBottom w:val="0"/>
      <w:divBdr>
        <w:top w:val="none" w:sz="0" w:space="0" w:color="auto"/>
        <w:left w:val="none" w:sz="0" w:space="0" w:color="auto"/>
        <w:bottom w:val="none" w:sz="0" w:space="0" w:color="auto"/>
        <w:right w:val="none" w:sz="0" w:space="0" w:color="auto"/>
      </w:divBdr>
    </w:div>
    <w:div w:id="2046178193">
      <w:bodyDiv w:val="1"/>
      <w:marLeft w:val="0"/>
      <w:marRight w:val="0"/>
      <w:marTop w:val="0"/>
      <w:marBottom w:val="0"/>
      <w:divBdr>
        <w:top w:val="none" w:sz="0" w:space="0" w:color="auto"/>
        <w:left w:val="none" w:sz="0" w:space="0" w:color="auto"/>
        <w:bottom w:val="none" w:sz="0" w:space="0" w:color="auto"/>
        <w:right w:val="none" w:sz="0" w:space="0" w:color="auto"/>
      </w:divBdr>
      <w:divsChild>
        <w:div w:id="456605483">
          <w:marLeft w:val="0"/>
          <w:marRight w:val="0"/>
          <w:marTop w:val="0"/>
          <w:marBottom w:val="0"/>
          <w:divBdr>
            <w:top w:val="none" w:sz="0" w:space="0" w:color="auto"/>
            <w:left w:val="none" w:sz="0" w:space="0" w:color="auto"/>
            <w:bottom w:val="none" w:sz="0" w:space="0" w:color="auto"/>
            <w:right w:val="none" w:sz="0" w:space="0" w:color="auto"/>
          </w:divBdr>
          <w:divsChild>
            <w:div w:id="1495950650">
              <w:marLeft w:val="0"/>
              <w:marRight w:val="0"/>
              <w:marTop w:val="0"/>
              <w:marBottom w:val="0"/>
              <w:divBdr>
                <w:top w:val="single" w:sz="12" w:space="0" w:color="FFFFFF"/>
                <w:left w:val="single" w:sz="12" w:space="14" w:color="FFFFFF"/>
                <w:bottom w:val="single" w:sz="12" w:space="0" w:color="FFFFFF"/>
                <w:right w:val="single" w:sz="12" w:space="14" w:color="FFFFFF"/>
              </w:divBdr>
              <w:divsChild>
                <w:div w:id="4150577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80232375">
          <w:marLeft w:val="0"/>
          <w:marRight w:val="0"/>
          <w:marTop w:val="0"/>
          <w:marBottom w:val="0"/>
          <w:divBdr>
            <w:top w:val="none" w:sz="0" w:space="0" w:color="auto"/>
            <w:left w:val="none" w:sz="0" w:space="0" w:color="auto"/>
            <w:bottom w:val="none" w:sz="0" w:space="0" w:color="auto"/>
            <w:right w:val="none" w:sz="0" w:space="0" w:color="auto"/>
          </w:divBdr>
          <w:divsChild>
            <w:div w:id="1287392412">
              <w:marLeft w:val="0"/>
              <w:marRight w:val="0"/>
              <w:marTop w:val="0"/>
              <w:marBottom w:val="0"/>
              <w:divBdr>
                <w:top w:val="none" w:sz="0" w:space="0" w:color="auto"/>
                <w:left w:val="none" w:sz="0" w:space="0" w:color="auto"/>
                <w:bottom w:val="none" w:sz="0" w:space="0" w:color="auto"/>
                <w:right w:val="none" w:sz="0" w:space="0" w:color="auto"/>
              </w:divBdr>
              <w:divsChild>
                <w:div w:id="212928858">
                  <w:marLeft w:val="0"/>
                  <w:marRight w:val="0"/>
                  <w:marTop w:val="0"/>
                  <w:marBottom w:val="0"/>
                  <w:divBdr>
                    <w:top w:val="none" w:sz="0" w:space="0" w:color="auto"/>
                    <w:left w:val="none" w:sz="0" w:space="0" w:color="auto"/>
                    <w:bottom w:val="none" w:sz="0" w:space="0" w:color="auto"/>
                    <w:right w:val="none" w:sz="0" w:space="0" w:color="auto"/>
                  </w:divBdr>
                  <w:divsChild>
                    <w:div w:id="1112477811">
                      <w:marLeft w:val="0"/>
                      <w:marRight w:val="0"/>
                      <w:marTop w:val="0"/>
                      <w:marBottom w:val="0"/>
                      <w:divBdr>
                        <w:top w:val="none" w:sz="0" w:space="0" w:color="auto"/>
                        <w:left w:val="none" w:sz="0" w:space="0" w:color="auto"/>
                        <w:bottom w:val="none" w:sz="0" w:space="0" w:color="auto"/>
                        <w:right w:val="none" w:sz="0" w:space="0" w:color="auto"/>
                      </w:divBdr>
                      <w:divsChild>
                        <w:div w:id="1191533436">
                          <w:marLeft w:val="0"/>
                          <w:marRight w:val="0"/>
                          <w:marTop w:val="0"/>
                          <w:marBottom w:val="0"/>
                          <w:divBdr>
                            <w:top w:val="none" w:sz="0" w:space="0" w:color="auto"/>
                            <w:left w:val="none" w:sz="0" w:space="0" w:color="auto"/>
                            <w:bottom w:val="none" w:sz="0" w:space="0" w:color="auto"/>
                            <w:right w:val="none" w:sz="0" w:space="0" w:color="auto"/>
                          </w:divBdr>
                          <w:divsChild>
                            <w:div w:id="769929588">
                              <w:marLeft w:val="0"/>
                              <w:marRight w:val="0"/>
                              <w:marTop w:val="0"/>
                              <w:marBottom w:val="0"/>
                              <w:divBdr>
                                <w:top w:val="none" w:sz="0" w:space="0" w:color="auto"/>
                                <w:left w:val="none" w:sz="0" w:space="0" w:color="auto"/>
                                <w:bottom w:val="none" w:sz="0" w:space="0" w:color="auto"/>
                                <w:right w:val="none" w:sz="0" w:space="0" w:color="auto"/>
                              </w:divBdr>
                              <w:divsChild>
                                <w:div w:id="643504835">
                                  <w:marLeft w:val="0"/>
                                  <w:marRight w:val="0"/>
                                  <w:marTop w:val="0"/>
                                  <w:marBottom w:val="0"/>
                                  <w:divBdr>
                                    <w:top w:val="none" w:sz="0" w:space="0" w:color="auto"/>
                                    <w:left w:val="none" w:sz="0" w:space="0" w:color="auto"/>
                                    <w:bottom w:val="none" w:sz="0" w:space="0" w:color="auto"/>
                                    <w:right w:val="none" w:sz="0" w:space="0" w:color="auto"/>
                                  </w:divBdr>
                                  <w:divsChild>
                                    <w:div w:id="394819029">
                                      <w:marLeft w:val="0"/>
                                      <w:marRight w:val="0"/>
                                      <w:marTop w:val="0"/>
                                      <w:marBottom w:val="0"/>
                                      <w:divBdr>
                                        <w:top w:val="none" w:sz="0" w:space="0" w:color="auto"/>
                                        <w:left w:val="none" w:sz="0" w:space="0" w:color="auto"/>
                                        <w:bottom w:val="none" w:sz="0" w:space="0" w:color="auto"/>
                                        <w:right w:val="none" w:sz="0" w:space="0" w:color="auto"/>
                                      </w:divBdr>
                                      <w:divsChild>
                                        <w:div w:id="420835376">
                                          <w:marLeft w:val="0"/>
                                          <w:marRight w:val="0"/>
                                          <w:marTop w:val="0"/>
                                          <w:marBottom w:val="0"/>
                                          <w:divBdr>
                                            <w:top w:val="none" w:sz="0" w:space="0" w:color="auto"/>
                                            <w:left w:val="none" w:sz="0" w:space="0" w:color="auto"/>
                                            <w:bottom w:val="none" w:sz="0" w:space="0" w:color="auto"/>
                                            <w:right w:val="none" w:sz="0" w:space="0" w:color="auto"/>
                                          </w:divBdr>
                                          <w:divsChild>
                                            <w:div w:id="1127355854">
                                              <w:marLeft w:val="0"/>
                                              <w:marRight w:val="0"/>
                                              <w:marTop w:val="0"/>
                                              <w:marBottom w:val="0"/>
                                              <w:divBdr>
                                                <w:top w:val="none" w:sz="0" w:space="0" w:color="auto"/>
                                                <w:left w:val="none" w:sz="0" w:space="0" w:color="auto"/>
                                                <w:bottom w:val="none" w:sz="0" w:space="0" w:color="auto"/>
                                                <w:right w:val="none" w:sz="0" w:space="0" w:color="auto"/>
                                              </w:divBdr>
                                              <w:divsChild>
                                                <w:div w:id="311834086">
                                                  <w:marLeft w:val="0"/>
                                                  <w:marRight w:val="0"/>
                                                  <w:marTop w:val="0"/>
                                                  <w:marBottom w:val="0"/>
                                                  <w:divBdr>
                                                    <w:top w:val="none" w:sz="0" w:space="0" w:color="auto"/>
                                                    <w:left w:val="none" w:sz="0" w:space="0" w:color="auto"/>
                                                    <w:bottom w:val="none" w:sz="0" w:space="0" w:color="auto"/>
                                                    <w:right w:val="none" w:sz="0" w:space="0" w:color="auto"/>
                                                  </w:divBdr>
                                                  <w:divsChild>
                                                    <w:div w:id="1707830897">
                                                      <w:marLeft w:val="0"/>
                                                      <w:marRight w:val="0"/>
                                                      <w:marTop w:val="0"/>
                                                      <w:marBottom w:val="0"/>
                                                      <w:divBdr>
                                                        <w:top w:val="none" w:sz="0" w:space="0" w:color="auto"/>
                                                        <w:left w:val="none" w:sz="0" w:space="0" w:color="auto"/>
                                                        <w:bottom w:val="none" w:sz="0" w:space="0" w:color="auto"/>
                                                        <w:right w:val="none" w:sz="0" w:space="0" w:color="auto"/>
                                                      </w:divBdr>
                                                      <w:divsChild>
                                                        <w:div w:id="1514226218">
                                                          <w:marLeft w:val="0"/>
                                                          <w:marRight w:val="0"/>
                                                          <w:marTop w:val="0"/>
                                                          <w:marBottom w:val="0"/>
                                                          <w:divBdr>
                                                            <w:top w:val="none" w:sz="0" w:space="0" w:color="auto"/>
                                                            <w:left w:val="none" w:sz="0" w:space="0" w:color="auto"/>
                                                            <w:bottom w:val="none" w:sz="0" w:space="0" w:color="auto"/>
                                                            <w:right w:val="none" w:sz="0" w:space="0" w:color="auto"/>
                                                          </w:divBdr>
                                                          <w:divsChild>
                                                            <w:div w:id="1726643328">
                                                              <w:marLeft w:val="0"/>
                                                              <w:marRight w:val="0"/>
                                                              <w:marTop w:val="0"/>
                                                              <w:marBottom w:val="0"/>
                                                              <w:divBdr>
                                                                <w:top w:val="none" w:sz="0" w:space="0" w:color="auto"/>
                                                                <w:left w:val="none" w:sz="0" w:space="0" w:color="auto"/>
                                                                <w:bottom w:val="none" w:sz="0" w:space="0" w:color="auto"/>
                                                                <w:right w:val="none" w:sz="0" w:space="0" w:color="auto"/>
                                                              </w:divBdr>
                                                              <w:divsChild>
                                                                <w:div w:id="1347558248">
                                                                  <w:marLeft w:val="0"/>
                                                                  <w:marRight w:val="0"/>
                                                                  <w:marTop w:val="0"/>
                                                                  <w:marBottom w:val="0"/>
                                                                  <w:divBdr>
                                                                    <w:top w:val="none" w:sz="0" w:space="0" w:color="auto"/>
                                                                    <w:left w:val="none" w:sz="0" w:space="0" w:color="auto"/>
                                                                    <w:bottom w:val="none" w:sz="0" w:space="0" w:color="auto"/>
                                                                    <w:right w:val="none" w:sz="0" w:space="0" w:color="auto"/>
                                                                  </w:divBdr>
                                                                  <w:divsChild>
                                                                    <w:div w:id="126319212">
                                                                      <w:marLeft w:val="0"/>
                                                                      <w:marRight w:val="0"/>
                                                                      <w:marTop w:val="0"/>
                                                                      <w:marBottom w:val="0"/>
                                                                      <w:divBdr>
                                                                        <w:top w:val="none" w:sz="0" w:space="0" w:color="auto"/>
                                                                        <w:left w:val="none" w:sz="0" w:space="0" w:color="auto"/>
                                                                        <w:bottom w:val="none" w:sz="0" w:space="0" w:color="auto"/>
                                                                        <w:right w:val="none" w:sz="0" w:space="0" w:color="auto"/>
                                                                      </w:divBdr>
                                                                      <w:divsChild>
                                                                        <w:div w:id="1438060248">
                                                                          <w:marLeft w:val="0"/>
                                                                          <w:marRight w:val="0"/>
                                                                          <w:marTop w:val="0"/>
                                                                          <w:marBottom w:val="0"/>
                                                                          <w:divBdr>
                                                                            <w:top w:val="none" w:sz="0" w:space="0" w:color="auto"/>
                                                                            <w:left w:val="none" w:sz="0" w:space="0" w:color="auto"/>
                                                                            <w:bottom w:val="none" w:sz="0" w:space="0" w:color="auto"/>
                                                                            <w:right w:val="none" w:sz="0" w:space="0" w:color="auto"/>
                                                                          </w:divBdr>
                                                                          <w:divsChild>
                                                                            <w:div w:id="1060833216">
                                                                              <w:marLeft w:val="0"/>
                                                                              <w:marRight w:val="0"/>
                                                                              <w:marTop w:val="0"/>
                                                                              <w:marBottom w:val="0"/>
                                                                              <w:divBdr>
                                                                                <w:top w:val="none" w:sz="0" w:space="0" w:color="auto"/>
                                                                                <w:left w:val="none" w:sz="0" w:space="0" w:color="auto"/>
                                                                                <w:bottom w:val="none" w:sz="0" w:space="0" w:color="auto"/>
                                                                                <w:right w:val="none" w:sz="0" w:space="0" w:color="auto"/>
                                                                              </w:divBdr>
                                                                            </w:div>
                                                                            <w:div w:id="2029288682">
                                                                              <w:marLeft w:val="0"/>
                                                                              <w:marRight w:val="0"/>
                                                                              <w:marTop w:val="0"/>
                                                                              <w:marBottom w:val="0"/>
                                                                              <w:divBdr>
                                                                                <w:top w:val="none" w:sz="0" w:space="0" w:color="auto"/>
                                                                                <w:left w:val="none" w:sz="0" w:space="0" w:color="auto"/>
                                                                                <w:bottom w:val="none" w:sz="0" w:space="0" w:color="auto"/>
                                                                                <w:right w:val="none" w:sz="0" w:space="0" w:color="auto"/>
                                                                              </w:divBdr>
                                                                              <w:divsChild>
                                                                                <w:div w:id="1244990141">
                                                                                  <w:marLeft w:val="0"/>
                                                                                  <w:marRight w:val="0"/>
                                                                                  <w:marTop w:val="0"/>
                                                                                  <w:marBottom w:val="0"/>
                                                                                  <w:divBdr>
                                                                                    <w:top w:val="none" w:sz="0" w:space="0" w:color="auto"/>
                                                                                    <w:left w:val="none" w:sz="0" w:space="0" w:color="auto"/>
                                                                                    <w:bottom w:val="none" w:sz="0" w:space="0" w:color="auto"/>
                                                                                    <w:right w:val="none" w:sz="0" w:space="0" w:color="auto"/>
                                                                                  </w:divBdr>
                                                                                  <w:divsChild>
                                                                                    <w:div w:id="185604830">
                                                                                      <w:marLeft w:val="0"/>
                                                                                      <w:marRight w:val="0"/>
                                                                                      <w:marTop w:val="0"/>
                                                                                      <w:marBottom w:val="0"/>
                                                                                      <w:divBdr>
                                                                                        <w:top w:val="none" w:sz="0" w:space="0" w:color="auto"/>
                                                                                        <w:left w:val="none" w:sz="0" w:space="0" w:color="auto"/>
                                                                                        <w:bottom w:val="none" w:sz="0" w:space="0" w:color="auto"/>
                                                                                        <w:right w:val="none" w:sz="0" w:space="0" w:color="auto"/>
                                                                                      </w:divBdr>
                                                                                    </w:div>
                                                                                    <w:div w:id="559177433">
                                                                                      <w:marLeft w:val="0"/>
                                                                                      <w:marRight w:val="0"/>
                                                                                      <w:marTop w:val="0"/>
                                                                                      <w:marBottom w:val="0"/>
                                                                                      <w:divBdr>
                                                                                        <w:top w:val="none" w:sz="0" w:space="0" w:color="auto"/>
                                                                                        <w:left w:val="none" w:sz="0" w:space="0" w:color="auto"/>
                                                                                        <w:bottom w:val="none" w:sz="0" w:space="0" w:color="auto"/>
                                                                                        <w:right w:val="none" w:sz="0" w:space="0" w:color="auto"/>
                                                                                      </w:divBdr>
                                                                                      <w:divsChild>
                                                                                        <w:div w:id="33309656">
                                                                                          <w:marLeft w:val="0"/>
                                                                                          <w:marRight w:val="0"/>
                                                                                          <w:marTop w:val="0"/>
                                                                                          <w:marBottom w:val="0"/>
                                                                                          <w:divBdr>
                                                                                            <w:top w:val="none" w:sz="0" w:space="0" w:color="auto"/>
                                                                                            <w:left w:val="none" w:sz="0" w:space="0" w:color="auto"/>
                                                                                            <w:bottom w:val="none" w:sz="0" w:space="0" w:color="auto"/>
                                                                                            <w:right w:val="none" w:sz="0" w:space="0" w:color="auto"/>
                                                                                          </w:divBdr>
                                                                                        </w:div>
                                                                                        <w:div w:id="67313111">
                                                                                          <w:marLeft w:val="0"/>
                                                                                          <w:marRight w:val="0"/>
                                                                                          <w:marTop w:val="0"/>
                                                                                          <w:marBottom w:val="0"/>
                                                                                          <w:divBdr>
                                                                                            <w:top w:val="none" w:sz="0" w:space="0" w:color="auto"/>
                                                                                            <w:left w:val="none" w:sz="0" w:space="0" w:color="auto"/>
                                                                                            <w:bottom w:val="none" w:sz="0" w:space="0" w:color="auto"/>
                                                                                            <w:right w:val="none" w:sz="0" w:space="0" w:color="auto"/>
                                                                                          </w:divBdr>
                                                                                        </w:div>
                                                                                        <w:div w:id="84157102">
                                                                                          <w:marLeft w:val="0"/>
                                                                                          <w:marRight w:val="0"/>
                                                                                          <w:marTop w:val="0"/>
                                                                                          <w:marBottom w:val="0"/>
                                                                                          <w:divBdr>
                                                                                            <w:top w:val="none" w:sz="0" w:space="0" w:color="auto"/>
                                                                                            <w:left w:val="none" w:sz="0" w:space="0" w:color="auto"/>
                                                                                            <w:bottom w:val="none" w:sz="0" w:space="0" w:color="auto"/>
                                                                                            <w:right w:val="none" w:sz="0" w:space="0" w:color="auto"/>
                                                                                          </w:divBdr>
                                                                                        </w:div>
                                                                                        <w:div w:id="307519936">
                                                                                          <w:marLeft w:val="0"/>
                                                                                          <w:marRight w:val="0"/>
                                                                                          <w:marTop w:val="0"/>
                                                                                          <w:marBottom w:val="0"/>
                                                                                          <w:divBdr>
                                                                                            <w:top w:val="none" w:sz="0" w:space="0" w:color="auto"/>
                                                                                            <w:left w:val="none" w:sz="0" w:space="0" w:color="auto"/>
                                                                                            <w:bottom w:val="none" w:sz="0" w:space="0" w:color="auto"/>
                                                                                            <w:right w:val="none" w:sz="0" w:space="0" w:color="auto"/>
                                                                                          </w:divBdr>
                                                                                        </w:div>
                                                                                        <w:div w:id="502403891">
                                                                                          <w:marLeft w:val="0"/>
                                                                                          <w:marRight w:val="0"/>
                                                                                          <w:marTop w:val="0"/>
                                                                                          <w:marBottom w:val="0"/>
                                                                                          <w:divBdr>
                                                                                            <w:top w:val="none" w:sz="0" w:space="0" w:color="auto"/>
                                                                                            <w:left w:val="none" w:sz="0" w:space="0" w:color="auto"/>
                                                                                            <w:bottom w:val="none" w:sz="0" w:space="0" w:color="auto"/>
                                                                                            <w:right w:val="none" w:sz="0" w:space="0" w:color="auto"/>
                                                                                          </w:divBdr>
                                                                                        </w:div>
                                                                                        <w:div w:id="620695985">
                                                                                          <w:marLeft w:val="0"/>
                                                                                          <w:marRight w:val="0"/>
                                                                                          <w:marTop w:val="0"/>
                                                                                          <w:marBottom w:val="0"/>
                                                                                          <w:divBdr>
                                                                                            <w:top w:val="none" w:sz="0" w:space="0" w:color="auto"/>
                                                                                            <w:left w:val="none" w:sz="0" w:space="0" w:color="auto"/>
                                                                                            <w:bottom w:val="none" w:sz="0" w:space="0" w:color="auto"/>
                                                                                            <w:right w:val="none" w:sz="0" w:space="0" w:color="auto"/>
                                                                                          </w:divBdr>
                                                                                        </w:div>
                                                                                        <w:div w:id="639191524">
                                                                                          <w:marLeft w:val="0"/>
                                                                                          <w:marRight w:val="0"/>
                                                                                          <w:marTop w:val="0"/>
                                                                                          <w:marBottom w:val="0"/>
                                                                                          <w:divBdr>
                                                                                            <w:top w:val="none" w:sz="0" w:space="0" w:color="auto"/>
                                                                                            <w:left w:val="none" w:sz="0" w:space="0" w:color="auto"/>
                                                                                            <w:bottom w:val="none" w:sz="0" w:space="0" w:color="auto"/>
                                                                                            <w:right w:val="none" w:sz="0" w:space="0" w:color="auto"/>
                                                                                          </w:divBdr>
                                                                                        </w:div>
                                                                                        <w:div w:id="683171621">
                                                                                          <w:marLeft w:val="0"/>
                                                                                          <w:marRight w:val="0"/>
                                                                                          <w:marTop w:val="0"/>
                                                                                          <w:marBottom w:val="0"/>
                                                                                          <w:divBdr>
                                                                                            <w:top w:val="none" w:sz="0" w:space="0" w:color="auto"/>
                                                                                            <w:left w:val="none" w:sz="0" w:space="0" w:color="auto"/>
                                                                                            <w:bottom w:val="none" w:sz="0" w:space="0" w:color="auto"/>
                                                                                            <w:right w:val="none" w:sz="0" w:space="0" w:color="auto"/>
                                                                                          </w:divBdr>
                                                                                        </w:div>
                                                                                        <w:div w:id="937448465">
                                                                                          <w:marLeft w:val="0"/>
                                                                                          <w:marRight w:val="0"/>
                                                                                          <w:marTop w:val="0"/>
                                                                                          <w:marBottom w:val="0"/>
                                                                                          <w:divBdr>
                                                                                            <w:top w:val="none" w:sz="0" w:space="0" w:color="auto"/>
                                                                                            <w:left w:val="none" w:sz="0" w:space="0" w:color="auto"/>
                                                                                            <w:bottom w:val="none" w:sz="0" w:space="0" w:color="auto"/>
                                                                                            <w:right w:val="none" w:sz="0" w:space="0" w:color="auto"/>
                                                                                          </w:divBdr>
                                                                                        </w:div>
                                                                                        <w:div w:id="1049185968">
                                                                                          <w:marLeft w:val="0"/>
                                                                                          <w:marRight w:val="0"/>
                                                                                          <w:marTop w:val="0"/>
                                                                                          <w:marBottom w:val="0"/>
                                                                                          <w:divBdr>
                                                                                            <w:top w:val="none" w:sz="0" w:space="0" w:color="auto"/>
                                                                                            <w:left w:val="none" w:sz="0" w:space="0" w:color="auto"/>
                                                                                            <w:bottom w:val="none" w:sz="0" w:space="0" w:color="auto"/>
                                                                                            <w:right w:val="none" w:sz="0" w:space="0" w:color="auto"/>
                                                                                          </w:divBdr>
                                                                                        </w:div>
                                                                                        <w:div w:id="1070731862">
                                                                                          <w:marLeft w:val="0"/>
                                                                                          <w:marRight w:val="0"/>
                                                                                          <w:marTop w:val="0"/>
                                                                                          <w:marBottom w:val="0"/>
                                                                                          <w:divBdr>
                                                                                            <w:top w:val="none" w:sz="0" w:space="0" w:color="auto"/>
                                                                                            <w:left w:val="none" w:sz="0" w:space="0" w:color="auto"/>
                                                                                            <w:bottom w:val="none" w:sz="0" w:space="0" w:color="auto"/>
                                                                                            <w:right w:val="none" w:sz="0" w:space="0" w:color="auto"/>
                                                                                          </w:divBdr>
                                                                                        </w:div>
                                                                                        <w:div w:id="1085036305">
                                                                                          <w:marLeft w:val="0"/>
                                                                                          <w:marRight w:val="0"/>
                                                                                          <w:marTop w:val="0"/>
                                                                                          <w:marBottom w:val="0"/>
                                                                                          <w:divBdr>
                                                                                            <w:top w:val="none" w:sz="0" w:space="0" w:color="auto"/>
                                                                                            <w:left w:val="none" w:sz="0" w:space="0" w:color="auto"/>
                                                                                            <w:bottom w:val="none" w:sz="0" w:space="0" w:color="auto"/>
                                                                                            <w:right w:val="none" w:sz="0" w:space="0" w:color="auto"/>
                                                                                          </w:divBdr>
                                                                                        </w:div>
                                                                                        <w:div w:id="1085299844">
                                                                                          <w:marLeft w:val="0"/>
                                                                                          <w:marRight w:val="0"/>
                                                                                          <w:marTop w:val="0"/>
                                                                                          <w:marBottom w:val="0"/>
                                                                                          <w:divBdr>
                                                                                            <w:top w:val="none" w:sz="0" w:space="0" w:color="auto"/>
                                                                                            <w:left w:val="none" w:sz="0" w:space="0" w:color="auto"/>
                                                                                            <w:bottom w:val="none" w:sz="0" w:space="0" w:color="auto"/>
                                                                                            <w:right w:val="none" w:sz="0" w:space="0" w:color="auto"/>
                                                                                          </w:divBdr>
                                                                                        </w:div>
                                                                                        <w:div w:id="1100486710">
                                                                                          <w:marLeft w:val="0"/>
                                                                                          <w:marRight w:val="0"/>
                                                                                          <w:marTop w:val="0"/>
                                                                                          <w:marBottom w:val="0"/>
                                                                                          <w:divBdr>
                                                                                            <w:top w:val="none" w:sz="0" w:space="0" w:color="auto"/>
                                                                                            <w:left w:val="none" w:sz="0" w:space="0" w:color="auto"/>
                                                                                            <w:bottom w:val="none" w:sz="0" w:space="0" w:color="auto"/>
                                                                                            <w:right w:val="none" w:sz="0" w:space="0" w:color="auto"/>
                                                                                          </w:divBdr>
                                                                                        </w:div>
                                                                                        <w:div w:id="1263222793">
                                                                                          <w:marLeft w:val="0"/>
                                                                                          <w:marRight w:val="0"/>
                                                                                          <w:marTop w:val="0"/>
                                                                                          <w:marBottom w:val="0"/>
                                                                                          <w:divBdr>
                                                                                            <w:top w:val="none" w:sz="0" w:space="0" w:color="auto"/>
                                                                                            <w:left w:val="none" w:sz="0" w:space="0" w:color="auto"/>
                                                                                            <w:bottom w:val="none" w:sz="0" w:space="0" w:color="auto"/>
                                                                                            <w:right w:val="none" w:sz="0" w:space="0" w:color="auto"/>
                                                                                          </w:divBdr>
                                                                                        </w:div>
                                                                                        <w:div w:id="1312636155">
                                                                                          <w:marLeft w:val="0"/>
                                                                                          <w:marRight w:val="0"/>
                                                                                          <w:marTop w:val="0"/>
                                                                                          <w:marBottom w:val="0"/>
                                                                                          <w:divBdr>
                                                                                            <w:top w:val="none" w:sz="0" w:space="0" w:color="auto"/>
                                                                                            <w:left w:val="none" w:sz="0" w:space="0" w:color="auto"/>
                                                                                            <w:bottom w:val="none" w:sz="0" w:space="0" w:color="auto"/>
                                                                                            <w:right w:val="none" w:sz="0" w:space="0" w:color="auto"/>
                                                                                          </w:divBdr>
                                                                                        </w:div>
                                                                                        <w:div w:id="1416129263">
                                                                                          <w:marLeft w:val="0"/>
                                                                                          <w:marRight w:val="0"/>
                                                                                          <w:marTop w:val="0"/>
                                                                                          <w:marBottom w:val="0"/>
                                                                                          <w:divBdr>
                                                                                            <w:top w:val="none" w:sz="0" w:space="0" w:color="auto"/>
                                                                                            <w:left w:val="none" w:sz="0" w:space="0" w:color="auto"/>
                                                                                            <w:bottom w:val="none" w:sz="0" w:space="0" w:color="auto"/>
                                                                                            <w:right w:val="none" w:sz="0" w:space="0" w:color="auto"/>
                                                                                          </w:divBdr>
                                                                                        </w:div>
                                                                                        <w:div w:id="1871910803">
                                                                                          <w:marLeft w:val="0"/>
                                                                                          <w:marRight w:val="0"/>
                                                                                          <w:marTop w:val="0"/>
                                                                                          <w:marBottom w:val="0"/>
                                                                                          <w:divBdr>
                                                                                            <w:top w:val="none" w:sz="0" w:space="0" w:color="auto"/>
                                                                                            <w:left w:val="none" w:sz="0" w:space="0" w:color="auto"/>
                                                                                            <w:bottom w:val="none" w:sz="0" w:space="0" w:color="auto"/>
                                                                                            <w:right w:val="none" w:sz="0" w:space="0" w:color="auto"/>
                                                                                          </w:divBdr>
                                                                                        </w:div>
                                                                                        <w:div w:id="2041470614">
                                                                                          <w:marLeft w:val="0"/>
                                                                                          <w:marRight w:val="0"/>
                                                                                          <w:marTop w:val="0"/>
                                                                                          <w:marBottom w:val="0"/>
                                                                                          <w:divBdr>
                                                                                            <w:top w:val="none" w:sz="0" w:space="0" w:color="auto"/>
                                                                                            <w:left w:val="none" w:sz="0" w:space="0" w:color="auto"/>
                                                                                            <w:bottom w:val="none" w:sz="0" w:space="0" w:color="auto"/>
                                                                                            <w:right w:val="none" w:sz="0" w:space="0" w:color="auto"/>
                                                                                          </w:divBdr>
                                                                                        </w:div>
                                                                                      </w:divsChild>
                                                                                    </w:div>
                                                                                    <w:div w:id="1256522378">
                                                                                      <w:marLeft w:val="0"/>
                                                                                      <w:marRight w:val="0"/>
                                                                                      <w:marTop w:val="0"/>
                                                                                      <w:marBottom w:val="0"/>
                                                                                      <w:divBdr>
                                                                                        <w:top w:val="none" w:sz="0" w:space="0" w:color="auto"/>
                                                                                        <w:left w:val="none" w:sz="0" w:space="0" w:color="auto"/>
                                                                                        <w:bottom w:val="none" w:sz="0" w:space="0" w:color="auto"/>
                                                                                        <w:right w:val="none" w:sz="0" w:space="0" w:color="auto"/>
                                                                                      </w:divBdr>
                                                                                    </w:div>
                                                                                    <w:div w:id="20842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01753">
                                                                      <w:marLeft w:val="0"/>
                                                                      <w:marRight w:val="0"/>
                                                                      <w:marTop w:val="0"/>
                                                                      <w:marBottom w:val="0"/>
                                                                      <w:divBdr>
                                                                        <w:top w:val="none" w:sz="0" w:space="0" w:color="auto"/>
                                                                        <w:left w:val="none" w:sz="0" w:space="0" w:color="auto"/>
                                                                        <w:bottom w:val="none" w:sz="0" w:space="0" w:color="auto"/>
                                                                        <w:right w:val="none" w:sz="0" w:space="0" w:color="auto"/>
                                                                      </w:divBdr>
                                                                      <w:divsChild>
                                                                        <w:div w:id="68120820">
                                                                          <w:marLeft w:val="0"/>
                                                                          <w:marRight w:val="0"/>
                                                                          <w:marTop w:val="0"/>
                                                                          <w:marBottom w:val="0"/>
                                                                          <w:divBdr>
                                                                            <w:top w:val="none" w:sz="0" w:space="0" w:color="auto"/>
                                                                            <w:left w:val="none" w:sz="0" w:space="0" w:color="auto"/>
                                                                            <w:bottom w:val="none" w:sz="0" w:space="0" w:color="auto"/>
                                                                            <w:right w:val="none" w:sz="0" w:space="0" w:color="auto"/>
                                                                          </w:divBdr>
                                                                          <w:divsChild>
                                                                            <w:div w:id="1489134375">
                                                                              <w:marLeft w:val="0"/>
                                                                              <w:marRight w:val="0"/>
                                                                              <w:marTop w:val="0"/>
                                                                              <w:marBottom w:val="0"/>
                                                                              <w:divBdr>
                                                                                <w:top w:val="none" w:sz="0" w:space="0" w:color="auto"/>
                                                                                <w:left w:val="none" w:sz="0" w:space="0" w:color="auto"/>
                                                                                <w:bottom w:val="none" w:sz="0" w:space="0" w:color="auto"/>
                                                                                <w:right w:val="none" w:sz="0" w:space="0" w:color="auto"/>
                                                                              </w:divBdr>
                                                                              <w:divsChild>
                                                                                <w:div w:id="122696533">
                                                                                  <w:marLeft w:val="0"/>
                                                                                  <w:marRight w:val="0"/>
                                                                                  <w:marTop w:val="0"/>
                                                                                  <w:marBottom w:val="0"/>
                                                                                  <w:divBdr>
                                                                                    <w:top w:val="none" w:sz="0" w:space="0" w:color="auto"/>
                                                                                    <w:left w:val="none" w:sz="0" w:space="0" w:color="auto"/>
                                                                                    <w:bottom w:val="none" w:sz="0" w:space="0" w:color="auto"/>
                                                                                    <w:right w:val="none" w:sz="0" w:space="0" w:color="auto"/>
                                                                                  </w:divBdr>
                                                                                </w:div>
                                                                                <w:div w:id="677468439">
                                                                                  <w:marLeft w:val="0"/>
                                                                                  <w:marRight w:val="0"/>
                                                                                  <w:marTop w:val="0"/>
                                                                                  <w:marBottom w:val="0"/>
                                                                                  <w:divBdr>
                                                                                    <w:top w:val="none" w:sz="0" w:space="0" w:color="auto"/>
                                                                                    <w:left w:val="none" w:sz="0" w:space="0" w:color="auto"/>
                                                                                    <w:bottom w:val="none" w:sz="0" w:space="0" w:color="auto"/>
                                                                                    <w:right w:val="none" w:sz="0" w:space="0" w:color="auto"/>
                                                                                  </w:divBdr>
                                                                                </w:div>
                                                                                <w:div w:id="1070545149">
                                                                                  <w:marLeft w:val="0"/>
                                                                                  <w:marRight w:val="0"/>
                                                                                  <w:marTop w:val="0"/>
                                                                                  <w:marBottom w:val="0"/>
                                                                                  <w:divBdr>
                                                                                    <w:top w:val="none" w:sz="0" w:space="0" w:color="auto"/>
                                                                                    <w:left w:val="none" w:sz="0" w:space="0" w:color="auto"/>
                                                                                    <w:bottom w:val="none" w:sz="0" w:space="0" w:color="auto"/>
                                                                                    <w:right w:val="none" w:sz="0" w:space="0" w:color="auto"/>
                                                                                  </w:divBdr>
                                                                                </w:div>
                                                                                <w:div w:id="16657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6862">
                                                                          <w:marLeft w:val="0"/>
                                                                          <w:marRight w:val="0"/>
                                                                          <w:marTop w:val="0"/>
                                                                          <w:marBottom w:val="0"/>
                                                                          <w:divBdr>
                                                                            <w:top w:val="none" w:sz="0" w:space="0" w:color="auto"/>
                                                                            <w:left w:val="none" w:sz="0" w:space="0" w:color="auto"/>
                                                                            <w:bottom w:val="none" w:sz="0" w:space="0" w:color="auto"/>
                                                                            <w:right w:val="none" w:sz="0" w:space="0" w:color="auto"/>
                                                                          </w:divBdr>
                                                                          <w:divsChild>
                                                                            <w:div w:id="108203312">
                                                                              <w:marLeft w:val="0"/>
                                                                              <w:marRight w:val="0"/>
                                                                              <w:marTop w:val="0"/>
                                                                              <w:marBottom w:val="0"/>
                                                                              <w:divBdr>
                                                                                <w:top w:val="none" w:sz="0" w:space="0" w:color="auto"/>
                                                                                <w:left w:val="none" w:sz="0" w:space="0" w:color="auto"/>
                                                                                <w:bottom w:val="none" w:sz="0" w:space="0" w:color="auto"/>
                                                                                <w:right w:val="none" w:sz="0" w:space="0" w:color="auto"/>
                                                                              </w:divBdr>
                                                                            </w:div>
                                                                            <w:div w:id="128209054">
                                                                              <w:marLeft w:val="0"/>
                                                                              <w:marRight w:val="0"/>
                                                                              <w:marTop w:val="0"/>
                                                                              <w:marBottom w:val="0"/>
                                                                              <w:divBdr>
                                                                                <w:top w:val="none" w:sz="0" w:space="0" w:color="auto"/>
                                                                                <w:left w:val="none" w:sz="0" w:space="0" w:color="auto"/>
                                                                                <w:bottom w:val="none" w:sz="0" w:space="0" w:color="auto"/>
                                                                                <w:right w:val="none" w:sz="0" w:space="0" w:color="auto"/>
                                                                              </w:divBdr>
                                                                            </w:div>
                                                                            <w:div w:id="239219556">
                                                                              <w:marLeft w:val="0"/>
                                                                              <w:marRight w:val="0"/>
                                                                              <w:marTop w:val="0"/>
                                                                              <w:marBottom w:val="0"/>
                                                                              <w:divBdr>
                                                                                <w:top w:val="none" w:sz="0" w:space="0" w:color="auto"/>
                                                                                <w:left w:val="none" w:sz="0" w:space="0" w:color="auto"/>
                                                                                <w:bottom w:val="none" w:sz="0" w:space="0" w:color="auto"/>
                                                                                <w:right w:val="none" w:sz="0" w:space="0" w:color="auto"/>
                                                                              </w:divBdr>
                                                                            </w:div>
                                                                            <w:div w:id="309098990">
                                                                              <w:marLeft w:val="0"/>
                                                                              <w:marRight w:val="0"/>
                                                                              <w:marTop w:val="0"/>
                                                                              <w:marBottom w:val="0"/>
                                                                              <w:divBdr>
                                                                                <w:top w:val="none" w:sz="0" w:space="0" w:color="auto"/>
                                                                                <w:left w:val="none" w:sz="0" w:space="0" w:color="auto"/>
                                                                                <w:bottom w:val="none" w:sz="0" w:space="0" w:color="auto"/>
                                                                                <w:right w:val="none" w:sz="0" w:space="0" w:color="auto"/>
                                                                              </w:divBdr>
                                                                              <w:divsChild>
                                                                                <w:div w:id="138618573">
                                                                                  <w:marLeft w:val="0"/>
                                                                                  <w:marRight w:val="0"/>
                                                                                  <w:marTop w:val="0"/>
                                                                                  <w:marBottom w:val="0"/>
                                                                                  <w:divBdr>
                                                                                    <w:top w:val="none" w:sz="0" w:space="0" w:color="auto"/>
                                                                                    <w:left w:val="none" w:sz="0" w:space="0" w:color="auto"/>
                                                                                    <w:bottom w:val="none" w:sz="0" w:space="0" w:color="auto"/>
                                                                                    <w:right w:val="none" w:sz="0" w:space="0" w:color="auto"/>
                                                                                  </w:divBdr>
                                                                                </w:div>
                                                                                <w:div w:id="564148447">
                                                                                  <w:marLeft w:val="0"/>
                                                                                  <w:marRight w:val="0"/>
                                                                                  <w:marTop w:val="0"/>
                                                                                  <w:marBottom w:val="0"/>
                                                                                  <w:divBdr>
                                                                                    <w:top w:val="none" w:sz="0" w:space="0" w:color="auto"/>
                                                                                    <w:left w:val="none" w:sz="0" w:space="0" w:color="auto"/>
                                                                                    <w:bottom w:val="none" w:sz="0" w:space="0" w:color="auto"/>
                                                                                    <w:right w:val="none" w:sz="0" w:space="0" w:color="auto"/>
                                                                                  </w:divBdr>
                                                                                </w:div>
                                                                                <w:div w:id="674769931">
                                                                                  <w:marLeft w:val="0"/>
                                                                                  <w:marRight w:val="0"/>
                                                                                  <w:marTop w:val="0"/>
                                                                                  <w:marBottom w:val="0"/>
                                                                                  <w:divBdr>
                                                                                    <w:top w:val="none" w:sz="0" w:space="0" w:color="auto"/>
                                                                                    <w:left w:val="none" w:sz="0" w:space="0" w:color="auto"/>
                                                                                    <w:bottom w:val="none" w:sz="0" w:space="0" w:color="auto"/>
                                                                                    <w:right w:val="none" w:sz="0" w:space="0" w:color="auto"/>
                                                                                  </w:divBdr>
                                                                                </w:div>
                                                                                <w:div w:id="797794264">
                                                                                  <w:marLeft w:val="0"/>
                                                                                  <w:marRight w:val="0"/>
                                                                                  <w:marTop w:val="0"/>
                                                                                  <w:marBottom w:val="0"/>
                                                                                  <w:divBdr>
                                                                                    <w:top w:val="none" w:sz="0" w:space="0" w:color="auto"/>
                                                                                    <w:left w:val="none" w:sz="0" w:space="0" w:color="auto"/>
                                                                                    <w:bottom w:val="none" w:sz="0" w:space="0" w:color="auto"/>
                                                                                    <w:right w:val="none" w:sz="0" w:space="0" w:color="auto"/>
                                                                                  </w:divBdr>
                                                                                </w:div>
                                                                                <w:div w:id="1334187233">
                                                                                  <w:marLeft w:val="0"/>
                                                                                  <w:marRight w:val="0"/>
                                                                                  <w:marTop w:val="0"/>
                                                                                  <w:marBottom w:val="0"/>
                                                                                  <w:divBdr>
                                                                                    <w:top w:val="none" w:sz="0" w:space="0" w:color="auto"/>
                                                                                    <w:left w:val="none" w:sz="0" w:space="0" w:color="auto"/>
                                                                                    <w:bottom w:val="none" w:sz="0" w:space="0" w:color="auto"/>
                                                                                    <w:right w:val="none" w:sz="0" w:space="0" w:color="auto"/>
                                                                                  </w:divBdr>
                                                                                </w:div>
                                                                                <w:div w:id="1524662228">
                                                                                  <w:marLeft w:val="0"/>
                                                                                  <w:marRight w:val="0"/>
                                                                                  <w:marTop w:val="0"/>
                                                                                  <w:marBottom w:val="0"/>
                                                                                  <w:divBdr>
                                                                                    <w:top w:val="none" w:sz="0" w:space="0" w:color="auto"/>
                                                                                    <w:left w:val="none" w:sz="0" w:space="0" w:color="auto"/>
                                                                                    <w:bottom w:val="none" w:sz="0" w:space="0" w:color="auto"/>
                                                                                    <w:right w:val="none" w:sz="0" w:space="0" w:color="auto"/>
                                                                                  </w:divBdr>
                                                                                </w:div>
                                                                              </w:divsChild>
                                                                            </w:div>
                                                                            <w:div w:id="488716360">
                                                                              <w:marLeft w:val="0"/>
                                                                              <w:marRight w:val="0"/>
                                                                              <w:marTop w:val="0"/>
                                                                              <w:marBottom w:val="0"/>
                                                                              <w:divBdr>
                                                                                <w:top w:val="none" w:sz="0" w:space="0" w:color="auto"/>
                                                                                <w:left w:val="none" w:sz="0" w:space="0" w:color="auto"/>
                                                                                <w:bottom w:val="none" w:sz="0" w:space="0" w:color="auto"/>
                                                                                <w:right w:val="none" w:sz="0" w:space="0" w:color="auto"/>
                                                                              </w:divBdr>
                                                                            </w:div>
                                                                            <w:div w:id="681130511">
                                                                              <w:marLeft w:val="0"/>
                                                                              <w:marRight w:val="0"/>
                                                                              <w:marTop w:val="0"/>
                                                                              <w:marBottom w:val="0"/>
                                                                              <w:divBdr>
                                                                                <w:top w:val="none" w:sz="0" w:space="0" w:color="auto"/>
                                                                                <w:left w:val="none" w:sz="0" w:space="0" w:color="auto"/>
                                                                                <w:bottom w:val="none" w:sz="0" w:space="0" w:color="auto"/>
                                                                                <w:right w:val="none" w:sz="0" w:space="0" w:color="auto"/>
                                                                              </w:divBdr>
                                                                            </w:div>
                                                                            <w:div w:id="758791516">
                                                                              <w:marLeft w:val="0"/>
                                                                              <w:marRight w:val="0"/>
                                                                              <w:marTop w:val="0"/>
                                                                              <w:marBottom w:val="0"/>
                                                                              <w:divBdr>
                                                                                <w:top w:val="none" w:sz="0" w:space="0" w:color="auto"/>
                                                                                <w:left w:val="none" w:sz="0" w:space="0" w:color="auto"/>
                                                                                <w:bottom w:val="none" w:sz="0" w:space="0" w:color="auto"/>
                                                                                <w:right w:val="none" w:sz="0" w:space="0" w:color="auto"/>
                                                                              </w:divBdr>
                                                                            </w:div>
                                                                            <w:div w:id="1166675279">
                                                                              <w:marLeft w:val="0"/>
                                                                              <w:marRight w:val="0"/>
                                                                              <w:marTop w:val="0"/>
                                                                              <w:marBottom w:val="0"/>
                                                                              <w:divBdr>
                                                                                <w:top w:val="none" w:sz="0" w:space="0" w:color="auto"/>
                                                                                <w:left w:val="none" w:sz="0" w:space="0" w:color="auto"/>
                                                                                <w:bottom w:val="none" w:sz="0" w:space="0" w:color="auto"/>
                                                                                <w:right w:val="none" w:sz="0" w:space="0" w:color="auto"/>
                                                                              </w:divBdr>
                                                                              <w:divsChild>
                                                                                <w:div w:id="270554633">
                                                                                  <w:marLeft w:val="0"/>
                                                                                  <w:marRight w:val="0"/>
                                                                                  <w:marTop w:val="240"/>
                                                                                  <w:marBottom w:val="240"/>
                                                                                  <w:divBdr>
                                                                                    <w:top w:val="none" w:sz="0" w:space="0" w:color="auto"/>
                                                                                    <w:left w:val="none" w:sz="0" w:space="0" w:color="auto"/>
                                                                                    <w:bottom w:val="none" w:sz="0" w:space="0" w:color="auto"/>
                                                                                    <w:right w:val="none" w:sz="0" w:space="0" w:color="auto"/>
                                                                                  </w:divBdr>
                                                                                </w:div>
                                                                              </w:divsChild>
                                                                            </w:div>
                                                                            <w:div w:id="1197158758">
                                                                              <w:marLeft w:val="0"/>
                                                                              <w:marRight w:val="0"/>
                                                                              <w:marTop w:val="0"/>
                                                                              <w:marBottom w:val="0"/>
                                                                              <w:divBdr>
                                                                                <w:top w:val="none" w:sz="0" w:space="0" w:color="auto"/>
                                                                                <w:left w:val="none" w:sz="0" w:space="0" w:color="auto"/>
                                                                                <w:bottom w:val="none" w:sz="0" w:space="0" w:color="auto"/>
                                                                                <w:right w:val="none" w:sz="0" w:space="0" w:color="auto"/>
                                                                              </w:divBdr>
                                                                            </w:div>
                                                                            <w:div w:id="1385641621">
                                                                              <w:marLeft w:val="0"/>
                                                                              <w:marRight w:val="0"/>
                                                                              <w:marTop w:val="0"/>
                                                                              <w:marBottom w:val="0"/>
                                                                              <w:divBdr>
                                                                                <w:top w:val="none" w:sz="0" w:space="0" w:color="auto"/>
                                                                                <w:left w:val="none" w:sz="0" w:space="0" w:color="auto"/>
                                                                                <w:bottom w:val="none" w:sz="0" w:space="0" w:color="auto"/>
                                                                                <w:right w:val="none" w:sz="0" w:space="0" w:color="auto"/>
                                                                              </w:divBdr>
                                                                            </w:div>
                                                                            <w:div w:id="1436558645">
                                                                              <w:marLeft w:val="0"/>
                                                                              <w:marRight w:val="0"/>
                                                                              <w:marTop w:val="0"/>
                                                                              <w:marBottom w:val="0"/>
                                                                              <w:divBdr>
                                                                                <w:top w:val="none" w:sz="0" w:space="0" w:color="auto"/>
                                                                                <w:left w:val="none" w:sz="0" w:space="0" w:color="auto"/>
                                                                                <w:bottom w:val="none" w:sz="0" w:space="0" w:color="auto"/>
                                                                                <w:right w:val="none" w:sz="0" w:space="0" w:color="auto"/>
                                                                              </w:divBdr>
                                                                            </w:div>
                                                                            <w:div w:id="1469935209">
                                                                              <w:marLeft w:val="0"/>
                                                                              <w:marRight w:val="0"/>
                                                                              <w:marTop w:val="0"/>
                                                                              <w:marBottom w:val="0"/>
                                                                              <w:divBdr>
                                                                                <w:top w:val="none" w:sz="0" w:space="0" w:color="auto"/>
                                                                                <w:left w:val="none" w:sz="0" w:space="0" w:color="auto"/>
                                                                                <w:bottom w:val="none" w:sz="0" w:space="0" w:color="auto"/>
                                                                                <w:right w:val="none" w:sz="0" w:space="0" w:color="auto"/>
                                                                              </w:divBdr>
                                                                            </w:div>
                                                                            <w:div w:id="1557661579">
                                                                              <w:marLeft w:val="0"/>
                                                                              <w:marRight w:val="0"/>
                                                                              <w:marTop w:val="0"/>
                                                                              <w:marBottom w:val="0"/>
                                                                              <w:divBdr>
                                                                                <w:top w:val="none" w:sz="0" w:space="0" w:color="auto"/>
                                                                                <w:left w:val="none" w:sz="0" w:space="0" w:color="auto"/>
                                                                                <w:bottom w:val="none" w:sz="0" w:space="0" w:color="auto"/>
                                                                                <w:right w:val="none" w:sz="0" w:space="0" w:color="auto"/>
                                                                              </w:divBdr>
                                                                            </w:div>
                                                                            <w:div w:id="1726565880">
                                                                              <w:marLeft w:val="0"/>
                                                                              <w:marRight w:val="0"/>
                                                                              <w:marTop w:val="0"/>
                                                                              <w:marBottom w:val="0"/>
                                                                              <w:divBdr>
                                                                                <w:top w:val="none" w:sz="0" w:space="0" w:color="auto"/>
                                                                                <w:left w:val="none" w:sz="0" w:space="0" w:color="auto"/>
                                                                                <w:bottom w:val="none" w:sz="0" w:space="0" w:color="auto"/>
                                                                                <w:right w:val="none" w:sz="0" w:space="0" w:color="auto"/>
                                                                              </w:divBdr>
                                                                            </w:div>
                                                                            <w:div w:id="1766416086">
                                                                              <w:marLeft w:val="0"/>
                                                                              <w:marRight w:val="0"/>
                                                                              <w:marTop w:val="0"/>
                                                                              <w:marBottom w:val="0"/>
                                                                              <w:divBdr>
                                                                                <w:top w:val="none" w:sz="0" w:space="0" w:color="auto"/>
                                                                                <w:left w:val="none" w:sz="0" w:space="0" w:color="auto"/>
                                                                                <w:bottom w:val="none" w:sz="0" w:space="0" w:color="auto"/>
                                                                                <w:right w:val="none" w:sz="0" w:space="0" w:color="auto"/>
                                                                              </w:divBdr>
                                                                            </w:div>
                                                                            <w:div w:id="1793397220">
                                                                              <w:marLeft w:val="0"/>
                                                                              <w:marRight w:val="0"/>
                                                                              <w:marTop w:val="0"/>
                                                                              <w:marBottom w:val="0"/>
                                                                              <w:divBdr>
                                                                                <w:top w:val="none" w:sz="0" w:space="0" w:color="auto"/>
                                                                                <w:left w:val="none" w:sz="0" w:space="0" w:color="auto"/>
                                                                                <w:bottom w:val="none" w:sz="0" w:space="0" w:color="auto"/>
                                                                                <w:right w:val="none" w:sz="0" w:space="0" w:color="auto"/>
                                                                              </w:divBdr>
                                                                            </w:div>
                                                                            <w:div w:id="1881934666">
                                                                              <w:marLeft w:val="0"/>
                                                                              <w:marRight w:val="0"/>
                                                                              <w:marTop w:val="0"/>
                                                                              <w:marBottom w:val="0"/>
                                                                              <w:divBdr>
                                                                                <w:top w:val="none" w:sz="0" w:space="0" w:color="auto"/>
                                                                                <w:left w:val="none" w:sz="0" w:space="0" w:color="auto"/>
                                                                                <w:bottom w:val="none" w:sz="0" w:space="0" w:color="auto"/>
                                                                                <w:right w:val="none" w:sz="0" w:space="0" w:color="auto"/>
                                                                              </w:divBdr>
                                                                              <w:divsChild>
                                                                                <w:div w:id="1570994024">
                                                                                  <w:marLeft w:val="0"/>
                                                                                  <w:marRight w:val="0"/>
                                                                                  <w:marTop w:val="240"/>
                                                                                  <w:marBottom w:val="240"/>
                                                                                  <w:divBdr>
                                                                                    <w:top w:val="none" w:sz="0" w:space="0" w:color="auto"/>
                                                                                    <w:left w:val="none" w:sz="0" w:space="0" w:color="auto"/>
                                                                                    <w:bottom w:val="none" w:sz="0" w:space="0" w:color="auto"/>
                                                                                    <w:right w:val="none" w:sz="0" w:space="0" w:color="auto"/>
                                                                                  </w:divBdr>
                                                                                </w:div>
                                                                              </w:divsChild>
                                                                            </w:div>
                                                                            <w:div w:id="1901599515">
                                                                              <w:marLeft w:val="0"/>
                                                                              <w:marRight w:val="0"/>
                                                                              <w:marTop w:val="0"/>
                                                                              <w:marBottom w:val="0"/>
                                                                              <w:divBdr>
                                                                                <w:top w:val="none" w:sz="0" w:space="0" w:color="auto"/>
                                                                                <w:left w:val="none" w:sz="0" w:space="0" w:color="auto"/>
                                                                                <w:bottom w:val="none" w:sz="0" w:space="0" w:color="auto"/>
                                                                                <w:right w:val="none" w:sz="0" w:space="0" w:color="auto"/>
                                                                              </w:divBdr>
                                                                            </w:div>
                                                                            <w:div w:id="1919898483">
                                                                              <w:marLeft w:val="0"/>
                                                                              <w:marRight w:val="0"/>
                                                                              <w:marTop w:val="0"/>
                                                                              <w:marBottom w:val="0"/>
                                                                              <w:divBdr>
                                                                                <w:top w:val="none" w:sz="0" w:space="0" w:color="auto"/>
                                                                                <w:left w:val="none" w:sz="0" w:space="0" w:color="auto"/>
                                                                                <w:bottom w:val="none" w:sz="0" w:space="0" w:color="auto"/>
                                                                                <w:right w:val="none" w:sz="0" w:space="0" w:color="auto"/>
                                                                              </w:divBdr>
                                                                            </w:div>
                                                                            <w:div w:id="20001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5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emf"/><Relationship Id="rId42" Type="http://schemas.openxmlformats.org/officeDocument/2006/relationships/hyperlink" Target="https://internet.garant.ru/document/redirect/400165158/1278" TargetMode="External"/><Relationship Id="rId47" Type="http://schemas.openxmlformats.org/officeDocument/2006/relationships/hyperlink" Target="https://internet.garant.ru/document/redirect/412109196/10295" TargetMode="External"/><Relationship Id="rId63" Type="http://schemas.openxmlformats.org/officeDocument/2006/relationships/hyperlink" Target="https://internet.garant.ru/document/redirect/12132859/1000" TargetMode="External"/><Relationship Id="rId68" Type="http://schemas.openxmlformats.org/officeDocument/2006/relationships/hyperlink" Target="https://internet.garant.ru/document/redirect/12132859/105210" TargetMode="External"/><Relationship Id="rId84" Type="http://schemas.openxmlformats.org/officeDocument/2006/relationships/hyperlink" Target="https://internet.garant.ru/document/redirect/412109196/1155" TargetMode="External"/><Relationship Id="rId89" Type="http://schemas.openxmlformats.org/officeDocument/2006/relationships/hyperlink" Target="https://internet.garant.ru/document/redirect/412109196/1375" TargetMode="External"/><Relationship Id="rId16" Type="http://schemas.openxmlformats.org/officeDocument/2006/relationships/image" Target="media/image8.emf"/><Relationship Id="rId107" Type="http://schemas.openxmlformats.org/officeDocument/2006/relationships/fontTable" Target="fontTable.xml"/><Relationship Id="rId11" Type="http://schemas.openxmlformats.org/officeDocument/2006/relationships/image" Target="media/image5.emf"/><Relationship Id="rId32" Type="http://schemas.openxmlformats.org/officeDocument/2006/relationships/hyperlink" Target="https://internet.garant.ru/document/redirect/412109196/1450" TargetMode="External"/><Relationship Id="rId37" Type="http://schemas.openxmlformats.org/officeDocument/2006/relationships/hyperlink" Target="https://internet.garant.ru/document/redirect/400165158/0" TargetMode="External"/><Relationship Id="rId53" Type="http://schemas.openxmlformats.org/officeDocument/2006/relationships/image" Target="media/image21.emf"/><Relationship Id="rId58" Type="http://schemas.openxmlformats.org/officeDocument/2006/relationships/hyperlink" Target="https://internet.garant.ru/document/redirect/12177489/20604" TargetMode="External"/><Relationship Id="rId74" Type="http://schemas.openxmlformats.org/officeDocument/2006/relationships/hyperlink" Target="https://internet.garant.ru/document/redirect/12177489/40112" TargetMode="External"/><Relationship Id="rId79" Type="http://schemas.openxmlformats.org/officeDocument/2006/relationships/hyperlink" Target="https://internet.garant.ru/document/redirect/412109196/1032" TargetMode="External"/><Relationship Id="rId102" Type="http://schemas.openxmlformats.org/officeDocument/2006/relationships/hyperlink" Target="https://internet.garant.ru/document/redirect/400165158/1403" TargetMode="External"/><Relationship Id="rId5" Type="http://schemas.openxmlformats.org/officeDocument/2006/relationships/webSettings" Target="webSettings.xml"/><Relationship Id="rId90" Type="http://schemas.openxmlformats.org/officeDocument/2006/relationships/hyperlink" Target="https://internet.garant.ru/document/redirect/412109196/1393" TargetMode="External"/><Relationship Id="rId95" Type="http://schemas.openxmlformats.org/officeDocument/2006/relationships/hyperlink" Target="https://internet.garant.ru/document/redirect/412109196/1409" TargetMode="External"/><Relationship Id="rId22" Type="http://schemas.openxmlformats.org/officeDocument/2006/relationships/image" Target="media/image11.emf"/><Relationship Id="rId27" Type="http://schemas.openxmlformats.org/officeDocument/2006/relationships/image" Target="media/image16.emf"/><Relationship Id="rId43" Type="http://schemas.openxmlformats.org/officeDocument/2006/relationships/hyperlink" Target="https://internet.garant.ru/document/redirect/412109196/10062" TargetMode="External"/><Relationship Id="rId48" Type="http://schemas.openxmlformats.org/officeDocument/2006/relationships/hyperlink" Target="https://internet.garant.ru/document/redirect/412109196/1030" TargetMode="External"/><Relationship Id="rId64" Type="http://schemas.openxmlformats.org/officeDocument/2006/relationships/hyperlink" Target="https://internet.garant.ru/document/redirect/12132859/0" TargetMode="External"/><Relationship Id="rId69" Type="http://schemas.openxmlformats.org/officeDocument/2006/relationships/hyperlink" Target="https://internet.garant.ru/document/redirect/400274954/1000" TargetMode="External"/><Relationship Id="rId80" Type="http://schemas.openxmlformats.org/officeDocument/2006/relationships/hyperlink" Target="https://internet.garant.ru/document/redirect/412109196/1035" TargetMode="External"/><Relationship Id="rId85" Type="http://schemas.openxmlformats.org/officeDocument/2006/relationships/hyperlink" Target="https://internet.garant.ru/document/redirect/412109196/1155" TargetMode="External"/><Relationship Id="rId12" Type="http://schemas.openxmlformats.org/officeDocument/2006/relationships/hyperlink" Target="https://internet.garant.ru/document/redirect/12177489/206" TargetMode="External"/><Relationship Id="rId17" Type="http://schemas.openxmlformats.org/officeDocument/2006/relationships/image" Target="media/image9.emf"/><Relationship Id="rId33" Type="http://schemas.openxmlformats.org/officeDocument/2006/relationships/hyperlink" Target="https://internet.garant.ru/document/redirect/412109196/0" TargetMode="External"/><Relationship Id="rId38" Type="http://schemas.openxmlformats.org/officeDocument/2006/relationships/hyperlink" Target="https://internet.garant.ru/document/redirect/412109196/1017" TargetMode="External"/><Relationship Id="rId59" Type="http://schemas.openxmlformats.org/officeDocument/2006/relationships/image" Target="media/image24.emf"/><Relationship Id="rId103" Type="http://schemas.openxmlformats.org/officeDocument/2006/relationships/hyperlink" Target="https://internet.garant.ru/document/redirect/12177489/40112" TargetMode="External"/><Relationship Id="rId108" Type="http://schemas.openxmlformats.org/officeDocument/2006/relationships/theme" Target="theme/theme1.xml"/><Relationship Id="rId20" Type="http://schemas.openxmlformats.org/officeDocument/2006/relationships/hyperlink" Target="https://internet.garant.ru/document/redirect/12177489/20601" TargetMode="External"/><Relationship Id="rId41" Type="http://schemas.openxmlformats.org/officeDocument/2006/relationships/hyperlink" Target="https://internet.garant.ru/document/redirect/412109196/1412" TargetMode="External"/><Relationship Id="rId54" Type="http://schemas.openxmlformats.org/officeDocument/2006/relationships/hyperlink" Target="https://internet.garant.ru/document/redirect/12177489/20603" TargetMode="External"/><Relationship Id="rId62" Type="http://schemas.openxmlformats.org/officeDocument/2006/relationships/hyperlink" Target="https://internet.garant.ru/document/redirect/70511954/0" TargetMode="External"/><Relationship Id="rId70" Type="http://schemas.openxmlformats.org/officeDocument/2006/relationships/hyperlink" Target="https://internet.garant.ru/document/redirect/400274954/0" TargetMode="External"/><Relationship Id="rId75" Type="http://schemas.openxmlformats.org/officeDocument/2006/relationships/hyperlink" Target="https://internet.garant.ru/document/redirect/12177489/40112" TargetMode="External"/><Relationship Id="rId83" Type="http://schemas.openxmlformats.org/officeDocument/2006/relationships/hyperlink" Target="https://internet.garant.ru/document/redirect/412109196/1066" TargetMode="External"/><Relationship Id="rId88" Type="http://schemas.openxmlformats.org/officeDocument/2006/relationships/hyperlink" Target="https://internet.garant.ru/document/redirect/412109196/1337" TargetMode="External"/><Relationship Id="rId91" Type="http://schemas.openxmlformats.org/officeDocument/2006/relationships/hyperlink" Target="https://internet.garant.ru/document/redirect/412109196/14042" TargetMode="External"/><Relationship Id="rId96" Type="http://schemas.openxmlformats.org/officeDocument/2006/relationships/hyperlink" Target="https://internet.garant.ru/document/redirect/412109196/1412"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5" Type="http://schemas.openxmlformats.org/officeDocument/2006/relationships/image" Target="media/image7.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hyperlink" Target="https://internet.garant.ru/document/redirect/400165158/1228" TargetMode="External"/><Relationship Id="rId49" Type="http://schemas.openxmlformats.org/officeDocument/2006/relationships/hyperlink" Target="https://internet.garant.ru/document/redirect/412109196/1395" TargetMode="External"/><Relationship Id="rId57" Type="http://schemas.openxmlformats.org/officeDocument/2006/relationships/hyperlink" Target="https://internet.garant.ru/document/redirect/12177489/19" TargetMode="External"/><Relationship Id="rId106" Type="http://schemas.openxmlformats.org/officeDocument/2006/relationships/hyperlink" Target="https://internet.garant.ru/document/redirect/11900785/5022" TargetMode="External"/><Relationship Id="rId10" Type="http://schemas.openxmlformats.org/officeDocument/2006/relationships/image" Target="media/image4.emf"/><Relationship Id="rId31" Type="http://schemas.openxmlformats.org/officeDocument/2006/relationships/hyperlink" Target="https://internet.garant.ru/document/redirect/412109196/1337" TargetMode="External"/><Relationship Id="rId44" Type="http://schemas.openxmlformats.org/officeDocument/2006/relationships/hyperlink" Target="https://internet.garant.ru/document/redirect/412109196/1006" TargetMode="External"/><Relationship Id="rId52" Type="http://schemas.openxmlformats.org/officeDocument/2006/relationships/image" Target="media/image20.emf"/><Relationship Id="rId60" Type="http://schemas.openxmlformats.org/officeDocument/2006/relationships/image" Target="media/image25.emf"/><Relationship Id="rId65" Type="http://schemas.openxmlformats.org/officeDocument/2006/relationships/image" Target="media/image26.emf"/><Relationship Id="rId73" Type="http://schemas.openxmlformats.org/officeDocument/2006/relationships/image" Target="media/image28.emf"/><Relationship Id="rId78" Type="http://schemas.openxmlformats.org/officeDocument/2006/relationships/hyperlink" Target="https://internet.garant.ru/document/redirect/412109196/1006" TargetMode="External"/><Relationship Id="rId81" Type="http://schemas.openxmlformats.org/officeDocument/2006/relationships/hyperlink" Target="https://internet.garant.ru/document/redirect/412109196/1059" TargetMode="External"/><Relationship Id="rId86" Type="http://schemas.openxmlformats.org/officeDocument/2006/relationships/hyperlink" Target="https://internet.garant.ru/document/redirect/412109196/1156" TargetMode="External"/><Relationship Id="rId94" Type="http://schemas.openxmlformats.org/officeDocument/2006/relationships/hyperlink" Target="https://internet.garant.ru/document/redirect/412109196/1408" TargetMode="External"/><Relationship Id="rId99" Type="http://schemas.openxmlformats.org/officeDocument/2006/relationships/hyperlink" Target="https://internet.garant.ru/document/redirect/412109196/1450" TargetMode="External"/><Relationship Id="rId101" Type="http://schemas.openxmlformats.org/officeDocument/2006/relationships/hyperlink" Target="https://internet.garant.ru/document/redirect/400165158/1396" TargetMode="External"/><Relationship Id="rId4" Type="http://schemas.openxmlformats.org/officeDocument/2006/relationships/settings" Target="settings.xml"/><Relationship Id="rId9" Type="http://schemas.openxmlformats.org/officeDocument/2006/relationships/image" Target="media/image3.emf"/><Relationship Id="rId13" Type="http://schemas.openxmlformats.org/officeDocument/2006/relationships/hyperlink" Target="https://internet.garant.ru/document/redirect/12177489/0" TargetMode="External"/><Relationship Id="rId18" Type="http://schemas.openxmlformats.org/officeDocument/2006/relationships/hyperlink" Target="https://internet.garant.ru/document/redirect/12177489/2302" TargetMode="External"/><Relationship Id="rId39" Type="http://schemas.openxmlformats.org/officeDocument/2006/relationships/hyperlink" Target="https://internet.garant.ru/document/redirect/412109196/1026" TargetMode="External"/><Relationship Id="rId34" Type="http://schemas.openxmlformats.org/officeDocument/2006/relationships/hyperlink" Target="https://internet.garant.ru/document/redirect/412109196/1447" TargetMode="External"/><Relationship Id="rId50" Type="http://schemas.openxmlformats.org/officeDocument/2006/relationships/hyperlink" Target="https://internet.garant.ru/document/redirect/412109196/1448" TargetMode="External"/><Relationship Id="rId55" Type="http://schemas.openxmlformats.org/officeDocument/2006/relationships/image" Target="media/image22.emf"/><Relationship Id="rId76" Type="http://schemas.openxmlformats.org/officeDocument/2006/relationships/hyperlink" Target="https://internet.garant.ru/document/redirect/12177489/40112" TargetMode="External"/><Relationship Id="rId97" Type="http://schemas.openxmlformats.org/officeDocument/2006/relationships/hyperlink" Target="https://internet.garant.ru/document/redirect/412109196/1435" TargetMode="External"/><Relationship Id="rId104" Type="http://schemas.openxmlformats.org/officeDocument/2006/relationships/hyperlink" Target="https://internet.garant.ru/document/redirect/12177489/40112" TargetMode="External"/><Relationship Id="rId7" Type="http://schemas.openxmlformats.org/officeDocument/2006/relationships/image" Target="media/image1.emf"/><Relationship Id="rId71" Type="http://schemas.openxmlformats.org/officeDocument/2006/relationships/hyperlink" Target="https://internet.garant.ru/document/redirect/184452/1011" TargetMode="External"/><Relationship Id="rId92" Type="http://schemas.openxmlformats.org/officeDocument/2006/relationships/hyperlink" Target="https://internet.garant.ru/document/redirect/412109196/14046" TargetMode="External"/><Relationship Id="rId2" Type="http://schemas.openxmlformats.org/officeDocument/2006/relationships/numbering" Target="numbering.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hyperlink" Target="https://internet.garant.ru/document/redirect/412109196/14046" TargetMode="External"/><Relationship Id="rId45" Type="http://schemas.openxmlformats.org/officeDocument/2006/relationships/hyperlink" Target="https://internet.garant.ru/document/redirect/412109196/1035" TargetMode="External"/><Relationship Id="rId66" Type="http://schemas.openxmlformats.org/officeDocument/2006/relationships/image" Target="media/image27.emf"/><Relationship Id="rId87" Type="http://schemas.openxmlformats.org/officeDocument/2006/relationships/hyperlink" Target="https://internet.garant.ru/document/redirect/412109196/1157" TargetMode="External"/><Relationship Id="rId61" Type="http://schemas.openxmlformats.org/officeDocument/2006/relationships/hyperlink" Target="https://internet.garant.ru/document/redirect/70511954/73" TargetMode="External"/><Relationship Id="rId82" Type="http://schemas.openxmlformats.org/officeDocument/2006/relationships/hyperlink" Target="https://internet.garant.ru/document/redirect/412109196/1060" TargetMode="External"/><Relationship Id="rId19" Type="http://schemas.openxmlformats.org/officeDocument/2006/relationships/hyperlink" Target="https://internet.garant.ru/document/redirect/12177489/2302" TargetMode="External"/><Relationship Id="rId14" Type="http://schemas.openxmlformats.org/officeDocument/2006/relationships/image" Target="media/image6.emf"/><Relationship Id="rId30" Type="http://schemas.openxmlformats.org/officeDocument/2006/relationships/image" Target="media/image19.emf"/><Relationship Id="rId35" Type="http://schemas.openxmlformats.org/officeDocument/2006/relationships/hyperlink" Target="https://internet.garant.ru/document/redirect/412109196/1007" TargetMode="External"/><Relationship Id="rId56" Type="http://schemas.openxmlformats.org/officeDocument/2006/relationships/image" Target="media/image23.emf"/><Relationship Id="rId77" Type="http://schemas.openxmlformats.org/officeDocument/2006/relationships/hyperlink" Target="https://internet.garant.ru/document/redirect/11900785/0" TargetMode="External"/><Relationship Id="rId100" Type="http://schemas.openxmlformats.org/officeDocument/2006/relationships/hyperlink" Target="https://internet.garant.ru/document/redirect/400165158/1394" TargetMode="External"/><Relationship Id="rId105" Type="http://schemas.openxmlformats.org/officeDocument/2006/relationships/hyperlink" Target="https://internet.garant.ru/document/redirect/12177489/40112" TargetMode="External"/><Relationship Id="rId8" Type="http://schemas.openxmlformats.org/officeDocument/2006/relationships/image" Target="media/image2.emf"/><Relationship Id="rId51" Type="http://schemas.openxmlformats.org/officeDocument/2006/relationships/hyperlink" Target="https://internet.garant.ru/document/redirect/12177489/20602" TargetMode="External"/><Relationship Id="rId72" Type="http://schemas.openxmlformats.org/officeDocument/2006/relationships/hyperlink" Target="https://internet.garant.ru/document/redirect/184452/0" TargetMode="External"/><Relationship Id="rId93" Type="http://schemas.openxmlformats.org/officeDocument/2006/relationships/hyperlink" Target="https://internet.garant.ru/document/redirect/412109196/140410" TargetMode="External"/><Relationship Id="rId98" Type="http://schemas.openxmlformats.org/officeDocument/2006/relationships/hyperlink" Target="https://internet.garant.ru/document/redirect/412109196/1446" TargetMode="External"/><Relationship Id="rId3" Type="http://schemas.openxmlformats.org/officeDocument/2006/relationships/styles" Target="styles.xml"/><Relationship Id="rId25" Type="http://schemas.openxmlformats.org/officeDocument/2006/relationships/image" Target="media/image14.emf"/><Relationship Id="rId46" Type="http://schemas.openxmlformats.org/officeDocument/2006/relationships/hyperlink" Target="https://internet.garant.ru/document/redirect/400165158/1278" TargetMode="External"/><Relationship Id="rId67" Type="http://schemas.openxmlformats.org/officeDocument/2006/relationships/hyperlink" Target="https://internet.garant.ru/document/redirect/12132859/102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F834A-0924-421A-987D-28EA13956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10684</TotalTime>
  <Pages>38</Pages>
  <Words>7843</Words>
  <Characters>44710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happyuser</cp:lastModifiedBy>
  <cp:revision>4</cp:revision>
  <cp:lastPrinted>2026-07-02T09:21:00Z</cp:lastPrinted>
  <dcterms:created xsi:type="dcterms:W3CDTF">2020-06-30T09:43:00Z</dcterms:created>
  <dcterms:modified xsi:type="dcterms:W3CDTF">2026-07-02T09:22:00Z</dcterms:modified>
</cp:coreProperties>
</file>