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18181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2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14" w:rsidRDefault="00181814">
      <w:pPr>
        <w:rPr>
          <w:lang w:val="en-US"/>
        </w:rPr>
      </w:pPr>
    </w:p>
    <w:p w:rsidR="00181814" w:rsidRDefault="00181814">
      <w:pPr>
        <w:rPr>
          <w:lang w:val="en-US"/>
        </w:rPr>
      </w:pPr>
    </w:p>
    <w:p w:rsidR="00181814" w:rsidRDefault="00181814" w:rsidP="00181814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Приложение№1</w:t>
      </w:r>
    </w:p>
    <w:p w:rsidR="00181814" w:rsidRDefault="00181814" w:rsidP="00181814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к решению Совета Чернолучинского</w:t>
      </w:r>
    </w:p>
    <w:p w:rsidR="00181814" w:rsidRDefault="00181814" w:rsidP="00181814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городского  поселения</w:t>
      </w:r>
    </w:p>
    <w:p w:rsidR="00181814" w:rsidRDefault="00181814" w:rsidP="00181814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от22.03.2006г. №11</w:t>
      </w:r>
    </w:p>
    <w:p w:rsidR="00181814" w:rsidRDefault="00181814" w:rsidP="0018181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181814" w:rsidRDefault="00181814" w:rsidP="0018181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181814" w:rsidRDefault="00181814" w:rsidP="0018181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 порядке и сроках рассмотрения обращений граждан на территории Чернолучинского  городского  поселения</w:t>
      </w:r>
    </w:p>
    <w:p w:rsidR="00181814" w:rsidRDefault="00181814" w:rsidP="0018181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181814" w:rsidRDefault="00181814" w:rsidP="0018181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Обращения граждан (далее – обращения) могут вноситься в виде предложений, заявлений и жалоб.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Предложение – обращение гражданина или группы граждан, направленное на улучшение порядка организации и деятельности органов местного самоуправления и организаций, решение вопросов экономической, политической, социально-культурной и других сфер деятельности государства и общества.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Жалоба – обращение гражданина или группы граждан по поводу нарушения принадлежащих им или другим гражданам прав или охраняемых законом интересов.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 – обращение гражданина или группы граждан по поводу реализации принадлежащих им или другим гражданам прав, свобод и законных интересов.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Обращения могут быть изложены в письменной или устной форме. В обращении обязательно указываются фамилия, имя, отчество заявителя (заявителей), место его жительства или временного пребывания. Письменное обращение должно быть лично подписано заявителем (заявителями).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Устное обращение оформляется справкой должностного лица, принявшего обращение.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Обращения регистрируются в течение суток с момента их поступления.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просьбе заявителя на втором экземпляре обращения делается отметка о регистрации обращения.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Обращения, изложенные с нарушением пункта 2 настоящего Порядка, признаются анонимными и обязательному рассмотрению не подлежат.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Анонимные обращения, содержащие сведения о совершении преступлений, направляются по подведомственности соответствующим правоохранительным органам и проверяются в порядке, установленном уголовно-процессуальным законодательством.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Обращения рассматриваются и разрешаются органами и должностными лицами в соответствии с их компетенцией, определенной Уставом (Основным Законом) Омской области, областными законами, уставами муниципальных образований и иными нормативными правовыми </w:t>
      </w:r>
      <w:r>
        <w:rPr>
          <w:rFonts w:ascii="Times New Roman" w:hAnsi="Times New Roman" w:cs="Times New Roman"/>
        </w:rPr>
        <w:lastRenderedPageBreak/>
        <w:t>актами.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 Орган (должностное лицо), в компетенцию которого входит решение вопросов, поставленных в обращении, не вправе направлять обращение для рассмотрения в иные органы (должностным лицам).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 </w:t>
      </w:r>
      <w:proofErr w:type="gramStart"/>
      <w:r>
        <w:rPr>
          <w:rFonts w:ascii="Times New Roman" w:hAnsi="Times New Roman" w:cs="Times New Roman"/>
        </w:rPr>
        <w:t>Органы и должностные лица, к ведению которых не относится решение вопросов, поставленных в обращении, принимают, в течение суток регистрируют обращения и направляют их не позднее чем в 5-дневный срок со дня поступления обращения по подведомственности, извещая об этом заявителей, либо указывают заявителям средства, которые те вправе использовать для разрешения поставленных вопросов.</w:t>
      </w:r>
      <w:proofErr w:type="gramEnd"/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 Запрещается направлять жалобы граждан для разрешения тем органам или должностным лицам, действия которых обжалуются, общественным объединениям и частным лицам.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 При рассмотрении обращений органы местного самоуправления (их должностные лица) вправе в установленном законодательством порядке: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запрашивать и получать от органов местного самоуправления, организаций и их должностных лиц сведения, документы и материалы, необходимые для рассмотрения обращений;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получать письменные объяснения от должностных лиц по вопросам, подлежащим выяснению при рассмотрении обращений;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проводить проверки по исполнению принятых ими в пределах своей компетенции решений по обращениям.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Органы местного самоуправления, организации, их должностные лица обязаны в 3-дневный срок представлять соответствующие документы, материалы или письменные объяснения, необходимые для рассмотрения обращений.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 Руководители органов местного самоуправления обязаны обеспечивать необходимые условия для быстрого и эффективного рассмотрения и разрешения обращений, беспрепятственного личного приема граждан должностными лицами, уполномоченными принимать решения от имени соответствующих органов.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11. </w:t>
      </w:r>
      <w:proofErr w:type="gramStart"/>
      <w:r>
        <w:rPr>
          <w:rFonts w:ascii="Times New Roman" w:hAnsi="Times New Roman" w:cs="Times New Roman"/>
        </w:rPr>
        <w:t>Руководители органов местного самоуправления и их заместители обязаны проводить личный прием граждан в установленные и доведенные до сведения граждан через средства массовой информации и иные формы публичных объявлений дни и часы не реже одного раза в месяц.</w:t>
      </w:r>
      <w:proofErr w:type="gramEnd"/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 Правом на внеочередной личный прием обладают: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ветераны Великой Отечественной войны, ветераны боевых действий на территории других государств;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инвалиды 1 и 2 групп;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родители, супруги погибших (умерших) ветеранов Великой Отечественной войны и ветеранов боевых действий на территории других государств;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4) граждане, принимавшие участие в ликвидации последствий аварии на Чернобыльской АЭС; граждане, получившие или перенесшие лучевую болезнь, другие заболевания, и инвалиды вследствие Чернобыльской </w:t>
      </w:r>
      <w:r>
        <w:rPr>
          <w:rFonts w:ascii="Times New Roman" w:hAnsi="Times New Roman" w:cs="Times New Roman"/>
        </w:rPr>
        <w:lastRenderedPageBreak/>
        <w:t>катастрофы;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 родители, супруги граждан, погибших при исполнении служебных обязанностей, а также умерших вследствие болезней, возникших в связи с исполнением служебных обязанностей.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 Руководитель, другое должностное лицо органа местного самоуправления обязаны принять гражданина из числа категорий граждан, указанных в пункте 12 настоящего Порядка, в срок не позднее семи дней со дня регистрации обращения, содержащего просьбу о личном приеме.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Руководители соответствующих органов местного самоуправления могут определять дополнительные категории граждан, пользующихся правом на внеочередной прием.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181814" w:rsidRDefault="00181814" w:rsidP="0018181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Рассмотрение предложений и заявлений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 Предложения и заявления подаются в те органы или тем должностным лицам, к непосредственному ведению которых относится разрешение данного вопроса.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 Орган (должностное лицо), к ведению которого относится разрешение вопросов, поставленных в предложении или заявлении, обязан: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принять и зарегистрировать предложение (заявление);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рассмотреть предложение или заявление по существу в установленные настоящим Порядком сроки;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принять обоснованное решение и обеспечить его исполнение;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 письменно сообщить заявителю в установленный срок о результатах рассмотрения предложения или заявления и принятом по нему решении;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 в случае неудовлетворения требований, изложенных в заявлении, либо непринятия предложения довести до сведения заявителя мотивы отказа, а также указать возможный порядок обжалования принятого решения.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 Должностные лица местного самоуправления обязаны рассмотреть и дать письменный ответ по существу заявлений и предложений граждан в органы местного самоуправления в течение одного месяца.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181814" w:rsidRDefault="00181814" w:rsidP="0018181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Рассмотрение жалоб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17. </w:t>
      </w:r>
      <w:proofErr w:type="gramStart"/>
      <w:r>
        <w:rPr>
          <w:rFonts w:ascii="Times New Roman" w:hAnsi="Times New Roman" w:cs="Times New Roman"/>
        </w:rPr>
        <w:t>Жалобы подаются гражданами в те органы или тем должностным лицам, которым непосредственно подчинены органы и должностные лица, чьи действия (решения) обжалуются, в органы, наделенные контрольными полномочиями, в том числе в представительные органы власти, а также в иные органы, в компетенцию которых входит разрешение жалоб.</w:t>
      </w:r>
      <w:proofErr w:type="gramEnd"/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 К действиям (бездействию), решениям, которые могут быть обжалованы в соответствии с настоящим Порядком, относятся любые действия (бездействие), решения органов местного самоуправления, организаций, их должностных лиц, в результате которых: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нарушены права, свободы или законные интересы гражданина;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2) созданы препятствия осуществлению гражданином его прав, свобод </w:t>
      </w:r>
      <w:r>
        <w:rPr>
          <w:rFonts w:ascii="Times New Roman" w:hAnsi="Times New Roman" w:cs="Times New Roman"/>
        </w:rPr>
        <w:lastRenderedPageBreak/>
        <w:t>или законных интересов;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незаконно на гражданина возложена какая-либо юридическая обязанность или он незаконно привлечен к какой-либо юридической ответственности.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 Гражданин вправе обжаловать как вышеназванные действия (бездействие), решения, так и послужившую основанием для совершения действий (принятия решений) информацию, либо то и другое одновременно.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 Каждый гражданин имеет право получить, а должностные лица, муниципальные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 Должностные лица местного самоуправления обязаны рассмотреть и дать письменный ответ по существу жалобы гражданина в органы местного самоуправления в течение одного месяца.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 Гражданин, обратившийся с жалобой, имеет право: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лично изложить доводы лицу, проверяющему жалобу;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знакомиться с итоговыми материалами проверки по жалобе;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предоставлять дополнительные материалы или ходатайствовать об их истребовании органом (должностным лицом), рассматривающим жалобу;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 получить в установленный срок письменный ответ о результатах рассмотрения жалобы;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 обжаловать принятое решение;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6) требовать возмещения ущерба в установленном порядке;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7) пользоваться услугами законного представителя и адвоката.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 Орган (должностное лицо), в компетенцию которого входит разрешение соответствующей жалобы, обязан: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принять и зарегистрировать жалобу;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рассмотреть жалобу по существу в установленный настоящим Порядком срок, объективно и своевременно проверить все доводы и факты, приведенные в жалобе, за исключением случаев, указанных в пункте 24 настоящего Порядка;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незамедлительно принять меры к пресечению неправомерных действий, посягающих на права, свободы или законные интересы граждан;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 в случае необходимости истребовать дополнительные материалы, опросить свидетелей, экспертов, затребовать объяснения у должностных лиц;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 принять мотивированное и основанное на законе решение по жалобе и обеспечить его своевременное и правильное исполнение;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6) письменно проинформировать заявителя в установленный настоящим Порядком срок о результатах рассмотрения жалобы и принятом по ней решении либо об оставлении жалобы без рассмотрения;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7) указать возможный порядок обжалования принятого решения.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 Орган (должностное лицо), в который подана жалоба, вправе оставить жалобу без рассмотрения в случаях, если: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1) жалоба подана с нарушением требований пункта 2 настоящего Порядка;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жалоба того же лица (группы лиц) и по тем же основаниям была рассмотрена данным органом (должностным лицом) и во вновь поданной жалобе отсутствуют основания для ее повторного рассмотрения;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жалоба того же лица (группы лиц) и по тем же основаниям находится в производстве суда либо по ней имеется вступившее в законную силу судебное решение;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 жалоба подана недееспособным лицом;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 жалоба подана в интересах третьих лиц, которые письменно возражают против рассмотрения жалобы.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 По результатам рассмотрения жалобы орган (должностное лицо) принимает одно из следующих решений: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о полном или частичном удовлетворении жалобы, восстановлении нарушенного права гражданина;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об отказе в полном или частичном удовлетворении жалобы, если факты и доводы, изложенные в ней, не подтверждены.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Решение по жалобе должно содержать изложение мотивов и фактов, которые положены в основу решения, ссылки на конкретные статьи закона или иного правового акта, указание об отмене или изменении обжалуемого решения, пресечении действия (бездействия), а в необходимых случаях </w:t>
      </w:r>
      <w:r w:rsidRPr="0055441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информацию о привлечении к ответственности виновных должностных лиц.</w:t>
      </w:r>
    </w:p>
    <w:p w:rsidR="00181814" w:rsidRDefault="00181814" w:rsidP="0018181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Решение по жалобе подписывается руководителем органа местного самоуправления либо иным лицом, рассмотревшим жалобу в соответствии со своей компетенцией.</w:t>
      </w:r>
    </w:p>
    <w:p w:rsidR="00181814" w:rsidRDefault="00181814" w:rsidP="00181814">
      <w:pPr>
        <w:pStyle w:val="ConsNonformat"/>
        <w:ind w:right="0"/>
        <w:rPr>
          <w:rFonts w:ascii="Times New Roman" w:hAnsi="Times New Roman" w:cs="Times New Roman"/>
        </w:rPr>
      </w:pPr>
    </w:p>
    <w:p w:rsidR="00181814" w:rsidRPr="00181814" w:rsidRDefault="00181814"/>
    <w:sectPr w:rsidR="00181814" w:rsidRPr="00181814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814"/>
    <w:rsid w:val="00181814"/>
    <w:rsid w:val="00277C71"/>
    <w:rsid w:val="003E2666"/>
    <w:rsid w:val="00460039"/>
    <w:rsid w:val="00D367A9"/>
    <w:rsid w:val="00D5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81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1818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9371</Characters>
  <Application>Microsoft Office Word</Application>
  <DocSecurity>0</DocSecurity>
  <Lines>78</Lines>
  <Paragraphs>21</Paragraphs>
  <ScaleCrop>false</ScaleCrop>
  <Company>Microsoft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2013-07-23T06:43:00Z</dcterms:created>
  <dcterms:modified xsi:type="dcterms:W3CDTF">2013-07-23T06:44:00Z</dcterms:modified>
</cp:coreProperties>
</file>