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6B5ED" w14:textId="77777777" w:rsidR="007E55D3" w:rsidRPr="00F301BE" w:rsidRDefault="007E55D3" w:rsidP="00686186">
      <w:pPr>
        <w:jc w:val="both"/>
        <w:rPr>
          <w:rFonts w:ascii="Times New Roman" w:hAnsi="Times New Roman" w:cs="Times New Roman"/>
          <w:sz w:val="28"/>
          <w:szCs w:val="28"/>
        </w:rPr>
      </w:pPr>
      <w:r w:rsidRPr="00F301BE">
        <w:rPr>
          <w:rFonts w:ascii="Times New Roman" w:hAnsi="Times New Roman" w:cs="Times New Roman"/>
          <w:sz w:val="28"/>
          <w:szCs w:val="28"/>
        </w:rPr>
        <w:t xml:space="preserve">Уважаемые депутаты и все присутствующие </w:t>
      </w:r>
    </w:p>
    <w:p w14:paraId="2B0F6DE4" w14:textId="747E533A" w:rsidR="00954E5A" w:rsidRPr="00F301BE" w:rsidRDefault="007E55D3" w:rsidP="00686186">
      <w:pPr>
        <w:jc w:val="both"/>
        <w:rPr>
          <w:rFonts w:ascii="Times New Roman" w:hAnsi="Times New Roman" w:cs="Times New Roman"/>
          <w:sz w:val="28"/>
          <w:szCs w:val="28"/>
        </w:rPr>
      </w:pPr>
      <w:r w:rsidRPr="00F301BE">
        <w:rPr>
          <w:rFonts w:ascii="Times New Roman" w:hAnsi="Times New Roman" w:cs="Times New Roman"/>
          <w:sz w:val="28"/>
          <w:szCs w:val="28"/>
        </w:rPr>
        <w:t>В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бюджет Чернолучинского городского поселения на 202</w:t>
      </w:r>
      <w:r w:rsidR="00BA6828" w:rsidRPr="00F301BE">
        <w:rPr>
          <w:rFonts w:ascii="Times New Roman" w:hAnsi="Times New Roman" w:cs="Times New Roman"/>
          <w:sz w:val="28"/>
          <w:szCs w:val="28"/>
        </w:rPr>
        <w:t>4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год, утвержденный решением Совета Чернолучинского городского поселения от </w:t>
      </w:r>
      <w:r w:rsidR="00D72E69" w:rsidRPr="00F301BE">
        <w:rPr>
          <w:rFonts w:ascii="Times New Roman" w:hAnsi="Times New Roman" w:cs="Times New Roman"/>
          <w:sz w:val="28"/>
          <w:szCs w:val="28"/>
        </w:rPr>
        <w:t>0</w:t>
      </w:r>
      <w:r w:rsidR="00BA6828" w:rsidRPr="00F301BE">
        <w:rPr>
          <w:rFonts w:ascii="Times New Roman" w:hAnsi="Times New Roman" w:cs="Times New Roman"/>
          <w:sz w:val="28"/>
          <w:szCs w:val="28"/>
        </w:rPr>
        <w:t>5</w:t>
      </w:r>
      <w:r w:rsidR="00954E5A" w:rsidRPr="00F301BE">
        <w:rPr>
          <w:rFonts w:ascii="Times New Roman" w:hAnsi="Times New Roman" w:cs="Times New Roman"/>
          <w:sz w:val="28"/>
          <w:szCs w:val="28"/>
        </w:rPr>
        <w:t>.</w:t>
      </w:r>
      <w:r w:rsidR="002D6EFA" w:rsidRPr="00F301BE">
        <w:rPr>
          <w:rFonts w:ascii="Times New Roman" w:hAnsi="Times New Roman" w:cs="Times New Roman"/>
          <w:sz w:val="28"/>
          <w:szCs w:val="28"/>
        </w:rPr>
        <w:t>12</w:t>
      </w:r>
      <w:r w:rsidR="00954E5A" w:rsidRPr="00F301BE">
        <w:rPr>
          <w:rFonts w:ascii="Times New Roman" w:hAnsi="Times New Roman" w:cs="Times New Roman"/>
          <w:sz w:val="28"/>
          <w:szCs w:val="28"/>
        </w:rPr>
        <w:t>.20</w:t>
      </w:r>
      <w:r w:rsidR="002D6EFA" w:rsidRPr="00F301BE">
        <w:rPr>
          <w:rFonts w:ascii="Times New Roman" w:hAnsi="Times New Roman" w:cs="Times New Roman"/>
          <w:sz w:val="28"/>
          <w:szCs w:val="28"/>
        </w:rPr>
        <w:t>2</w:t>
      </w:r>
      <w:r w:rsidR="00BA6828" w:rsidRPr="00F301BE">
        <w:rPr>
          <w:rFonts w:ascii="Times New Roman" w:hAnsi="Times New Roman" w:cs="Times New Roman"/>
          <w:sz w:val="28"/>
          <w:szCs w:val="28"/>
        </w:rPr>
        <w:t>3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№ </w:t>
      </w:r>
      <w:r w:rsidR="002D6EFA" w:rsidRPr="00F301BE">
        <w:rPr>
          <w:rFonts w:ascii="Times New Roman" w:hAnsi="Times New Roman" w:cs="Times New Roman"/>
          <w:sz w:val="28"/>
          <w:szCs w:val="28"/>
        </w:rPr>
        <w:t>3</w:t>
      </w:r>
      <w:r w:rsidR="00BA6828" w:rsidRPr="00F301BE">
        <w:rPr>
          <w:rFonts w:ascii="Times New Roman" w:hAnsi="Times New Roman" w:cs="Times New Roman"/>
          <w:sz w:val="28"/>
          <w:szCs w:val="28"/>
        </w:rPr>
        <w:t>7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«О бюджете Чернолучинского городского поселения Омского муниципального района Омской области на 202</w:t>
      </w:r>
      <w:r w:rsidR="00BA6828" w:rsidRPr="00F301BE">
        <w:rPr>
          <w:rFonts w:ascii="Times New Roman" w:hAnsi="Times New Roman" w:cs="Times New Roman"/>
          <w:sz w:val="28"/>
          <w:szCs w:val="28"/>
        </w:rPr>
        <w:t>4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A6828" w:rsidRPr="00F301BE">
        <w:rPr>
          <w:rFonts w:ascii="Times New Roman" w:hAnsi="Times New Roman" w:cs="Times New Roman"/>
          <w:sz w:val="28"/>
          <w:szCs w:val="28"/>
        </w:rPr>
        <w:t>5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и 202</w:t>
      </w:r>
      <w:r w:rsidR="00BA6828" w:rsidRPr="00F301BE">
        <w:rPr>
          <w:rFonts w:ascii="Times New Roman" w:hAnsi="Times New Roman" w:cs="Times New Roman"/>
          <w:sz w:val="28"/>
          <w:szCs w:val="28"/>
        </w:rPr>
        <w:t>6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годов», предлагается внести следующие изменения:</w:t>
      </w:r>
    </w:p>
    <w:p w14:paraId="641F6A0F" w14:textId="0206DF8D" w:rsidR="00BE18C6" w:rsidRDefault="00D72E69" w:rsidP="00EE0BF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1BE">
        <w:rPr>
          <w:rFonts w:ascii="Times New Roman" w:hAnsi="Times New Roman" w:cs="Times New Roman"/>
          <w:sz w:val="28"/>
          <w:szCs w:val="28"/>
        </w:rPr>
        <w:t>Д</w:t>
      </w:r>
      <w:r w:rsidR="00954E5A" w:rsidRPr="00F301BE">
        <w:rPr>
          <w:rFonts w:ascii="Times New Roman" w:hAnsi="Times New Roman" w:cs="Times New Roman"/>
          <w:sz w:val="28"/>
          <w:szCs w:val="28"/>
        </w:rPr>
        <w:t>оходн</w:t>
      </w:r>
      <w:r w:rsidR="00F301BE" w:rsidRPr="00F301BE">
        <w:rPr>
          <w:rFonts w:ascii="Times New Roman" w:hAnsi="Times New Roman" w:cs="Times New Roman"/>
          <w:sz w:val="28"/>
          <w:szCs w:val="28"/>
        </w:rPr>
        <w:t>ая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4E5A" w:rsidRPr="00F301BE">
        <w:rPr>
          <w:rFonts w:ascii="Times New Roman" w:hAnsi="Times New Roman" w:cs="Times New Roman"/>
          <w:sz w:val="28"/>
          <w:szCs w:val="28"/>
        </w:rPr>
        <w:t>част</w:t>
      </w:r>
      <w:r w:rsidR="00F23ED8" w:rsidRPr="00F301BE">
        <w:rPr>
          <w:rFonts w:ascii="Times New Roman" w:hAnsi="Times New Roman" w:cs="Times New Roman"/>
          <w:sz w:val="28"/>
          <w:szCs w:val="28"/>
        </w:rPr>
        <w:t>ь</w:t>
      </w:r>
      <w:r w:rsidR="00652CF1" w:rsidRPr="00F301BE">
        <w:rPr>
          <w:rFonts w:ascii="Times New Roman" w:hAnsi="Times New Roman" w:cs="Times New Roman"/>
          <w:sz w:val="28"/>
          <w:szCs w:val="28"/>
        </w:rPr>
        <w:t xml:space="preserve"> </w:t>
      </w:r>
      <w:r w:rsidR="00954E5A" w:rsidRPr="00F301BE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BE18C6">
        <w:rPr>
          <w:rFonts w:ascii="Times New Roman" w:hAnsi="Times New Roman" w:cs="Times New Roman"/>
          <w:sz w:val="28"/>
          <w:szCs w:val="28"/>
        </w:rPr>
        <w:t>:</w:t>
      </w:r>
    </w:p>
    <w:p w14:paraId="2D617355" w14:textId="77777777" w:rsidR="00EE0BFC" w:rsidRDefault="00EE0BFC" w:rsidP="00EE0BF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окончанием финансового года по некоторым кодам по которым уже не ожидается поступлений в т.ч. (аренда земли + 29793,</w:t>
      </w:r>
      <w:proofErr w:type="gramStart"/>
      <w:r>
        <w:rPr>
          <w:rFonts w:ascii="Times New Roman" w:hAnsi="Times New Roman" w:cs="Times New Roman"/>
          <w:sz w:val="28"/>
          <w:szCs w:val="28"/>
        </w:rPr>
        <w:t>77;  продажа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земли 496 073,86) подкорректировала план под факт, после проведенных корректировок прогноз поступлений доходов 25 997 831,74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рубл</w:t>
      </w:r>
      <w:proofErr w:type="spellEnd"/>
      <w:r>
        <w:rPr>
          <w:rFonts w:ascii="Times New Roman" w:hAnsi="Times New Roman" w:cs="Times New Roman"/>
          <w:sz w:val="28"/>
          <w:szCs w:val="28"/>
        </w:rPr>
        <w:t>. (+515 952,51)</w:t>
      </w:r>
    </w:p>
    <w:p w14:paraId="4793F001" w14:textId="77777777" w:rsidR="00EE0BFC" w:rsidRPr="00EE0BFC" w:rsidRDefault="00EE0BFC" w:rsidP="00EE0BF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0B38" w:rsidRPr="004A1025">
        <w:rPr>
          <w:rFonts w:ascii="Times New Roman" w:hAnsi="Times New Roman" w:cs="Times New Roman"/>
          <w:sz w:val="28"/>
          <w:szCs w:val="28"/>
        </w:rPr>
        <w:t>В р</w:t>
      </w:r>
      <w:r w:rsidR="00F23ED8" w:rsidRPr="004A1025">
        <w:rPr>
          <w:rFonts w:ascii="Times New Roman" w:hAnsi="Times New Roman" w:cs="Times New Roman"/>
          <w:sz w:val="28"/>
          <w:szCs w:val="28"/>
        </w:rPr>
        <w:t>асходн</w:t>
      </w:r>
      <w:r>
        <w:rPr>
          <w:rFonts w:ascii="Times New Roman" w:hAnsi="Times New Roman" w:cs="Times New Roman"/>
          <w:sz w:val="28"/>
          <w:szCs w:val="28"/>
        </w:rPr>
        <w:t>ой части тоже провела аналогичные изменения, с разделов по которым имелось неисполнение частично сняла лимиты, в том числе:</w:t>
      </w:r>
    </w:p>
    <w:p w14:paraId="00ED0502" w14:textId="77777777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0111 резервные фонды – 10 000,00</w:t>
      </w:r>
    </w:p>
    <w:p w14:paraId="544F2601" w14:textId="77777777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0113 другие общегосударственные вопросы -107 229,64</w:t>
      </w:r>
    </w:p>
    <w:p w14:paraId="5850158A" w14:textId="77777777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0310 +112,60</w:t>
      </w:r>
    </w:p>
    <w:p w14:paraId="12B848A5" w14:textId="4EA3C2CF" w:rsidR="007D7323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0412 + 18 500,00</w:t>
      </w:r>
      <w:r w:rsidR="00EE0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 для многодетных</w:t>
      </w:r>
    </w:p>
    <w:p w14:paraId="12C3D29D" w14:textId="69E57592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0501 – 3297,00</w:t>
      </w:r>
    </w:p>
    <w:p w14:paraId="22DC5428" w14:textId="60A5293A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0503 – 91 726,94</w:t>
      </w:r>
    </w:p>
    <w:p w14:paraId="3B2B86FD" w14:textId="76F73B0B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0707 – 2014</w:t>
      </w:r>
    </w:p>
    <w:p w14:paraId="5A89C9AB" w14:textId="2B85AD7B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0801 + 53409,00 на приобретение инвентаря и основных средств</w:t>
      </w:r>
    </w:p>
    <w:p w14:paraId="425D1011" w14:textId="424ECBE8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1101 – 105 420,43</w:t>
      </w:r>
    </w:p>
    <w:p w14:paraId="63F1673C" w14:textId="3F124E7A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14:paraId="3C596474" w14:textId="09FD2029" w:rsidR="007773C4" w:rsidRDefault="007773C4" w:rsidP="007773C4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проведенных перебросок ожидаемая сумма расходов составила 25 665 696,27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(- 110 267,00)</w:t>
      </w:r>
    </w:p>
    <w:p w14:paraId="58D85651" w14:textId="77777777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14:paraId="26506168" w14:textId="77777777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14:paraId="23027593" w14:textId="77777777" w:rsidR="007773C4" w:rsidRDefault="007773C4" w:rsidP="00EE0BFC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14:paraId="2C806B4C" w14:textId="77777777" w:rsidR="007773C4" w:rsidRPr="00E31CE0" w:rsidRDefault="007773C4" w:rsidP="00EE0BFC">
      <w:pPr>
        <w:pStyle w:val="a3"/>
        <w:ind w:left="92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773C4" w:rsidRPr="00E31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B2C16"/>
    <w:multiLevelType w:val="multilevel"/>
    <w:tmpl w:val="53C40C3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DC"/>
    <w:rsid w:val="00004B52"/>
    <w:rsid w:val="00004C12"/>
    <w:rsid w:val="00040BE7"/>
    <w:rsid w:val="00087E55"/>
    <w:rsid w:val="000A1329"/>
    <w:rsid w:val="000A6B01"/>
    <w:rsid w:val="000C0040"/>
    <w:rsid w:val="000C34C0"/>
    <w:rsid w:val="00123429"/>
    <w:rsid w:val="00135D6D"/>
    <w:rsid w:val="00265826"/>
    <w:rsid w:val="00281120"/>
    <w:rsid w:val="002D6EFA"/>
    <w:rsid w:val="00337152"/>
    <w:rsid w:val="003C004A"/>
    <w:rsid w:val="00407C96"/>
    <w:rsid w:val="00411EEF"/>
    <w:rsid w:val="00447DB0"/>
    <w:rsid w:val="004A1025"/>
    <w:rsid w:val="004B438E"/>
    <w:rsid w:val="004D266F"/>
    <w:rsid w:val="00510B38"/>
    <w:rsid w:val="005115F1"/>
    <w:rsid w:val="005234F5"/>
    <w:rsid w:val="00524C52"/>
    <w:rsid w:val="00531C09"/>
    <w:rsid w:val="005B1008"/>
    <w:rsid w:val="005C72AA"/>
    <w:rsid w:val="005D4270"/>
    <w:rsid w:val="006041E4"/>
    <w:rsid w:val="00652CF1"/>
    <w:rsid w:val="00686186"/>
    <w:rsid w:val="007773C4"/>
    <w:rsid w:val="007B1710"/>
    <w:rsid w:val="007C481B"/>
    <w:rsid w:val="007D7323"/>
    <w:rsid w:val="007E55D3"/>
    <w:rsid w:val="00827952"/>
    <w:rsid w:val="008355E2"/>
    <w:rsid w:val="0089313F"/>
    <w:rsid w:val="008C2643"/>
    <w:rsid w:val="009029DC"/>
    <w:rsid w:val="00954E5A"/>
    <w:rsid w:val="009B419D"/>
    <w:rsid w:val="00A20E05"/>
    <w:rsid w:val="00A826C3"/>
    <w:rsid w:val="00A9353D"/>
    <w:rsid w:val="00A955F6"/>
    <w:rsid w:val="00B66690"/>
    <w:rsid w:val="00B924C2"/>
    <w:rsid w:val="00B94DBE"/>
    <w:rsid w:val="00BA6828"/>
    <w:rsid w:val="00BC4AB8"/>
    <w:rsid w:val="00BD2FC9"/>
    <w:rsid w:val="00BE18C6"/>
    <w:rsid w:val="00BE500D"/>
    <w:rsid w:val="00C87CC7"/>
    <w:rsid w:val="00CA12EA"/>
    <w:rsid w:val="00CB136D"/>
    <w:rsid w:val="00D17E5F"/>
    <w:rsid w:val="00D72E69"/>
    <w:rsid w:val="00E30560"/>
    <w:rsid w:val="00E31CE0"/>
    <w:rsid w:val="00E91084"/>
    <w:rsid w:val="00EE0BFC"/>
    <w:rsid w:val="00F23ED8"/>
    <w:rsid w:val="00F301BE"/>
    <w:rsid w:val="00F54386"/>
    <w:rsid w:val="00F92F5D"/>
    <w:rsid w:val="00F94996"/>
    <w:rsid w:val="00FF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1159"/>
  <w15:chartTrackingRefBased/>
  <w15:docId w15:val="{FC26BA43-568D-4794-954B-AB7913F9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5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9313F"/>
    <w:rPr>
      <w:color w:val="0000FF"/>
      <w:u w:val="single"/>
    </w:rPr>
  </w:style>
  <w:style w:type="character" w:customStyle="1" w:styleId="highlightsearch">
    <w:name w:val="highlightsearch"/>
    <w:basedOn w:val="a0"/>
    <w:rsid w:val="0089313F"/>
  </w:style>
  <w:style w:type="paragraph" w:styleId="a5">
    <w:name w:val="Balloon Text"/>
    <w:basedOn w:val="a"/>
    <w:link w:val="a6"/>
    <w:uiPriority w:val="99"/>
    <w:semiHidden/>
    <w:unhideWhenUsed/>
    <w:rsid w:val="00004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4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44</cp:revision>
  <cp:lastPrinted>2024-09-04T03:13:00Z</cp:lastPrinted>
  <dcterms:created xsi:type="dcterms:W3CDTF">2020-08-24T08:31:00Z</dcterms:created>
  <dcterms:modified xsi:type="dcterms:W3CDTF">2024-12-19T08:28:00Z</dcterms:modified>
</cp:coreProperties>
</file>