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15645A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225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bookmarkEnd w:id="0"/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07BB" w:rsidRDefault="009C51AF" w:rsidP="002507B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07B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07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 w:rsidRPr="002507BB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2507BB">
        <w:rPr>
          <w:rFonts w:ascii="Times New Roman" w:hAnsi="Times New Roman" w:cs="Times New Roman"/>
          <w:sz w:val="28"/>
          <w:szCs w:val="28"/>
        </w:rPr>
        <w:t>»</w:t>
      </w:r>
      <w:r w:rsidR="00124110" w:rsidRPr="002507BB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2507B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2507BB">
        <w:rPr>
          <w:rFonts w:ascii="Times New Roman" w:hAnsi="Times New Roman" w:cs="Times New Roman"/>
          <w:sz w:val="28"/>
          <w:szCs w:val="28"/>
        </w:rPr>
        <w:t>)</w:t>
      </w:r>
      <w:r w:rsidRPr="002507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07BB" w:rsidRPr="002507BB" w:rsidRDefault="002507BB" w:rsidP="002507B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пункт 22 часть 2 Главы 1 Административного регламента изложить в новой редакции следующего содержания:</w:t>
      </w:r>
    </w:p>
    <w:p w:rsidR="002507BB" w:rsidRPr="002507BB" w:rsidRDefault="002507BB" w:rsidP="002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 xml:space="preserve">«22) </w:t>
      </w:r>
      <w:r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п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унктов и мест приема (сбор</w:t>
      </w:r>
      <w:r w:rsidRPr="002507BB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а) вторичного сырья и вторичных 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ресурсов, для размещения которых </w:t>
      </w:r>
      <w:proofErr w:type="gramStart"/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не  требуется</w:t>
      </w:r>
      <w:proofErr w:type="gramEnd"/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 xml:space="preserve"> разрешения на </w:t>
      </w:r>
      <w:r w:rsidRPr="002507BB">
        <w:rPr>
          <w:rStyle w:val="ad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lastRenderedPageBreak/>
        <w:t>строительство;</w:t>
      </w:r>
      <w:r w:rsidRPr="002507BB">
        <w:rPr>
          <w:rFonts w:ascii="Times New Roman" w:hAnsi="Times New Roman" w:cs="Times New Roman"/>
          <w:sz w:val="28"/>
          <w:szCs w:val="28"/>
        </w:rPr>
        <w:t>»;</w:t>
      </w:r>
    </w:p>
    <w:p w:rsidR="002507BB" w:rsidRPr="002507BB" w:rsidRDefault="002507BB" w:rsidP="002507B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в пункте 38 части 2 Главы 1 Административного регламента точку заменить на тачку с запятой;</w:t>
      </w:r>
    </w:p>
    <w:p w:rsidR="00DD0AA9" w:rsidRPr="002507BB" w:rsidRDefault="00914314" w:rsidP="002507B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 w:rsidR="00833D5D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 3</w:t>
      </w:r>
      <w:r w:rsidR="002507BB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A9" w:rsidRPr="0025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552E3" w:rsidRPr="002507BB" w:rsidRDefault="00DD0AA9" w:rsidP="002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BB">
        <w:rPr>
          <w:rFonts w:ascii="Times New Roman" w:hAnsi="Times New Roman" w:cs="Times New Roman"/>
          <w:sz w:val="28"/>
          <w:szCs w:val="28"/>
        </w:rPr>
        <w:t>«</w:t>
      </w:r>
      <w:r w:rsidR="002507BB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914314" w:rsidRPr="00250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507BB" w:rsidRPr="002507BB">
        <w:rPr>
          <w:rStyle w:val="ab"/>
          <w:rFonts w:ascii="Times New Roman" w:eastAsiaTheme="majorEastAsia" w:hAnsi="Times New Roman" w:cs="Times New Roman"/>
          <w:i w:val="0"/>
          <w:color w:val="auto"/>
          <w:sz w:val="28"/>
          <w:szCs w:val="28"/>
        </w:rPr>
        <w:t>размещение контейнерных площадок для накопления твердых коммунальных отходов.</w:t>
      </w:r>
      <w:r w:rsidR="003552E3" w:rsidRPr="002507BB">
        <w:rPr>
          <w:rFonts w:ascii="Times New Roman" w:hAnsi="Times New Roman" w:cs="Times New Roman"/>
          <w:sz w:val="28"/>
          <w:szCs w:val="28"/>
        </w:rPr>
        <w:t>»</w:t>
      </w:r>
      <w:r w:rsidR="00EB258A" w:rsidRPr="002507BB">
        <w:rPr>
          <w:rFonts w:ascii="Times New Roman" w:hAnsi="Times New Roman" w:cs="Times New Roman"/>
          <w:sz w:val="28"/>
          <w:szCs w:val="28"/>
        </w:rPr>
        <w:t>.</w:t>
      </w:r>
    </w:p>
    <w:p w:rsidR="009C51AF" w:rsidRPr="002507BB" w:rsidRDefault="009C51AF" w:rsidP="002507B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250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2507B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B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5705C4"/>
    <w:sectPr w:rsidR="005011B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C4" w:rsidRDefault="005705C4" w:rsidP="009C51AF">
      <w:pPr>
        <w:spacing w:after="0" w:line="240" w:lineRule="auto"/>
      </w:pPr>
      <w:r>
        <w:separator/>
      </w:r>
    </w:p>
  </w:endnote>
  <w:endnote w:type="continuationSeparator" w:id="0">
    <w:p w:rsidR="005705C4" w:rsidRDefault="005705C4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C4" w:rsidRDefault="005705C4" w:rsidP="009C51AF">
      <w:pPr>
        <w:spacing w:after="0" w:line="240" w:lineRule="auto"/>
      </w:pPr>
      <w:r>
        <w:separator/>
      </w:r>
    </w:p>
  </w:footnote>
  <w:footnote w:type="continuationSeparator" w:id="0">
    <w:p w:rsidR="005705C4" w:rsidRDefault="005705C4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45A"/>
    <w:rsid w:val="001B67A3"/>
    <w:rsid w:val="001E1311"/>
    <w:rsid w:val="002507BB"/>
    <w:rsid w:val="002D59A8"/>
    <w:rsid w:val="003552E3"/>
    <w:rsid w:val="003665D7"/>
    <w:rsid w:val="00370846"/>
    <w:rsid w:val="003A5C1B"/>
    <w:rsid w:val="00451AE9"/>
    <w:rsid w:val="0049217B"/>
    <w:rsid w:val="004F72D0"/>
    <w:rsid w:val="005638C7"/>
    <w:rsid w:val="005705C4"/>
    <w:rsid w:val="00583194"/>
    <w:rsid w:val="00694F50"/>
    <w:rsid w:val="00727238"/>
    <w:rsid w:val="007F181A"/>
    <w:rsid w:val="00803C7E"/>
    <w:rsid w:val="00833D5D"/>
    <w:rsid w:val="00914314"/>
    <w:rsid w:val="009C51AF"/>
    <w:rsid w:val="009C7176"/>
    <w:rsid w:val="00AB7CB4"/>
    <w:rsid w:val="00AE4325"/>
    <w:rsid w:val="00C05203"/>
    <w:rsid w:val="00D15D0F"/>
    <w:rsid w:val="00D81E27"/>
    <w:rsid w:val="00DC607F"/>
    <w:rsid w:val="00DD0AA9"/>
    <w:rsid w:val="00EB258A"/>
    <w:rsid w:val="00ED146C"/>
    <w:rsid w:val="00EE6890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EE87-4CBB-4C85-A23B-5139471E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2024-12-10T10:02:00Z</cp:lastPrinted>
  <dcterms:created xsi:type="dcterms:W3CDTF">2024-12-11T08:14:00Z</dcterms:created>
  <dcterms:modified xsi:type="dcterms:W3CDTF">2024-12-11T08:14:00Z</dcterms:modified>
</cp:coreProperties>
</file>