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6A6EBC">
        <w:rPr>
          <w:rFonts w:ascii="Times New Roman" w:eastAsia="Calibri" w:hAnsi="Times New Roman"/>
          <w:sz w:val="28"/>
          <w:szCs w:val="28"/>
        </w:rPr>
        <w:t>8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6A6EBC">
        <w:rPr>
          <w:rFonts w:ascii="Times New Roman" w:eastAsia="Calibri" w:hAnsi="Times New Roman"/>
          <w:sz w:val="28"/>
          <w:szCs w:val="28"/>
        </w:rPr>
        <w:t>11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6A6EBC">
        <w:rPr>
          <w:rFonts w:ascii="Times New Roman" w:eastAsia="Calibri" w:hAnsi="Times New Roman"/>
          <w:sz w:val="28"/>
          <w:szCs w:val="28"/>
        </w:rPr>
        <w:t>2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 w:rsidR="006A6EBC">
        <w:rPr>
          <w:rFonts w:ascii="Times New Roman" w:eastAsia="Calibri" w:hAnsi="Times New Roman"/>
          <w:sz w:val="28"/>
          <w:szCs w:val="28"/>
        </w:rPr>
        <w:t>114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121747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121747">
        <w:rPr>
          <w:rFonts w:ascii="Times New Roman" w:eastAsia="Calibri" w:hAnsi="Times New Roman"/>
          <w:sz w:val="28"/>
          <w:szCs w:val="28"/>
        </w:rPr>
        <w:t xml:space="preserve">В соответствии  </w:t>
      </w:r>
      <w:r w:rsidR="00121747" w:rsidRPr="00121747">
        <w:rPr>
          <w:rFonts w:ascii="Times New Roman" w:eastAsia="Calibri" w:hAnsi="Times New Roman"/>
          <w:sz w:val="28"/>
          <w:szCs w:val="28"/>
        </w:rPr>
        <w:t xml:space="preserve">с </w:t>
      </w:r>
      <w:r w:rsidR="00121747" w:rsidRPr="00121747">
        <w:rPr>
          <w:rFonts w:ascii="Times New Roman" w:eastAsia="Calibri" w:hAnsi="Times New Roman"/>
          <w:sz w:val="28"/>
          <w:szCs w:val="28"/>
        </w:rPr>
        <w:t>постановлени</w:t>
      </w:r>
      <w:r w:rsidR="00121747">
        <w:rPr>
          <w:rFonts w:ascii="Times New Roman" w:eastAsia="Calibri" w:hAnsi="Times New Roman"/>
          <w:sz w:val="28"/>
          <w:szCs w:val="28"/>
        </w:rPr>
        <w:t>ем</w:t>
      </w:r>
      <w:r w:rsidR="00121747" w:rsidRPr="00121747">
        <w:rPr>
          <w:rFonts w:ascii="Times New Roman" w:eastAsia="Calibri" w:hAnsi="Times New Roman"/>
          <w:sz w:val="28"/>
          <w:szCs w:val="28"/>
        </w:rPr>
        <w:t xml:space="preserve"> Правительства Р</w:t>
      </w:r>
      <w:r w:rsidR="00121747" w:rsidRPr="00121747"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="00121747" w:rsidRPr="00121747">
        <w:rPr>
          <w:rFonts w:ascii="Times New Roman" w:eastAsia="Calibri" w:hAnsi="Times New Roman"/>
          <w:sz w:val="28"/>
          <w:szCs w:val="28"/>
        </w:rPr>
        <w:t>Ф</w:t>
      </w:r>
      <w:r w:rsidR="00121747" w:rsidRPr="00121747">
        <w:rPr>
          <w:rFonts w:ascii="Times New Roman" w:eastAsia="Calibri" w:hAnsi="Times New Roman"/>
          <w:sz w:val="28"/>
          <w:szCs w:val="28"/>
        </w:rPr>
        <w:t>едерации</w:t>
      </w:r>
      <w:r w:rsidR="00121747" w:rsidRPr="00121747">
        <w:rPr>
          <w:rFonts w:ascii="Times New Roman" w:eastAsia="Calibri" w:hAnsi="Times New Roman"/>
          <w:sz w:val="28"/>
          <w:szCs w:val="28"/>
        </w:rPr>
        <w:t xml:space="preserve"> № 794 от 30.12.2003 г. </w:t>
      </w:r>
      <w:r w:rsidR="00121747" w:rsidRPr="00121747">
        <w:rPr>
          <w:rFonts w:ascii="Times New Roman" w:eastAsia="Calibri" w:hAnsi="Times New Roman"/>
          <w:sz w:val="28"/>
          <w:szCs w:val="28"/>
        </w:rPr>
        <w:t>«</w:t>
      </w:r>
      <w:r w:rsidR="00121747" w:rsidRPr="00121747">
        <w:rPr>
          <w:rFonts w:ascii="Times New Roman" w:eastAsia="Calibri" w:hAnsi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121747" w:rsidRPr="00121747">
        <w:rPr>
          <w:rFonts w:ascii="Times New Roman" w:eastAsia="Calibri" w:hAnsi="Times New Roman"/>
          <w:sz w:val="28"/>
          <w:szCs w:val="28"/>
        </w:rPr>
        <w:t>»</w:t>
      </w:r>
      <w:r w:rsidR="007E518C">
        <w:rPr>
          <w:rFonts w:ascii="Times New Roman" w:eastAsia="Calibri" w:hAnsi="Times New Roman"/>
          <w:sz w:val="28"/>
          <w:szCs w:val="28"/>
        </w:rPr>
        <w:t>,</w:t>
      </w:r>
      <w:r w:rsidR="00121747">
        <w:rPr>
          <w:rFonts w:ascii="Times New Roman" w:eastAsia="Calibri" w:hAnsi="Times New Roman"/>
          <w:sz w:val="28"/>
          <w:szCs w:val="28"/>
        </w:rPr>
        <w:t xml:space="preserve"> в целях предупреждения и ликвидации </w:t>
      </w:r>
      <w:r w:rsidR="00121747">
        <w:rPr>
          <w:rFonts w:ascii="Times New Roman" w:eastAsia="Calibri" w:hAnsi="Times New Roman"/>
          <w:sz w:val="28"/>
          <w:szCs w:val="28"/>
        </w:rPr>
        <w:t>чрезвычайных ситуаций и обеспечени</w:t>
      </w:r>
      <w:r w:rsidR="00121747">
        <w:rPr>
          <w:rFonts w:ascii="Times New Roman" w:eastAsia="Calibri" w:hAnsi="Times New Roman"/>
          <w:sz w:val="28"/>
          <w:szCs w:val="28"/>
        </w:rPr>
        <w:t>я</w:t>
      </w:r>
      <w:r w:rsidR="00121747">
        <w:rPr>
          <w:rFonts w:ascii="Times New Roman" w:eastAsia="Calibri" w:hAnsi="Times New Roman"/>
          <w:sz w:val="28"/>
          <w:szCs w:val="28"/>
        </w:rPr>
        <w:t xml:space="preserve"> пожарной безопасности </w:t>
      </w:r>
      <w:r w:rsidR="00121747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="00121747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121747">
        <w:rPr>
          <w:rFonts w:ascii="Times New Roman" w:eastAsia="Calibri" w:hAnsi="Times New Roman"/>
          <w:sz w:val="28"/>
          <w:szCs w:val="28"/>
        </w:rPr>
        <w:t>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1217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7E518C" w:rsidRPr="00121747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121747">
        <w:rPr>
          <w:rFonts w:ascii="Times New Roman" w:eastAsia="Calibri" w:hAnsi="Times New Roman"/>
          <w:sz w:val="28"/>
          <w:szCs w:val="28"/>
        </w:rPr>
        <w:t xml:space="preserve">состав комиссии </w:t>
      </w:r>
      <w:r w:rsidRPr="00121747">
        <w:rPr>
          <w:rFonts w:ascii="Times New Roman" w:eastAsia="Calibri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  <w:r w:rsidR="00F90FB2" w:rsidRPr="00121747">
        <w:rPr>
          <w:rFonts w:ascii="Times New Roman" w:eastAsia="Calibri" w:hAnsi="Times New Roman"/>
          <w:sz w:val="28"/>
          <w:szCs w:val="28"/>
        </w:rPr>
        <w:t xml:space="preserve">, согласно </w:t>
      </w:r>
      <w:r w:rsidRPr="00121747">
        <w:rPr>
          <w:rFonts w:ascii="Times New Roman" w:eastAsia="Calibri" w:hAnsi="Times New Roman"/>
          <w:sz w:val="28"/>
          <w:szCs w:val="28"/>
        </w:rPr>
        <w:t>п</w:t>
      </w:r>
      <w:r w:rsidR="00F90FB2" w:rsidRPr="00121747">
        <w:rPr>
          <w:rFonts w:ascii="Times New Roman" w:eastAsia="Calibri" w:hAnsi="Times New Roman"/>
          <w:sz w:val="28"/>
          <w:szCs w:val="28"/>
        </w:rPr>
        <w:t xml:space="preserve">риложению </w:t>
      </w:r>
      <w:r w:rsidRPr="00121747">
        <w:rPr>
          <w:rFonts w:ascii="Times New Roman" w:eastAsia="Calibri" w:hAnsi="Times New Roman"/>
          <w:sz w:val="28"/>
          <w:szCs w:val="28"/>
        </w:rPr>
        <w:t xml:space="preserve">№ 1 </w:t>
      </w:r>
      <w:r w:rsidR="00F90FB2" w:rsidRPr="00121747">
        <w:rPr>
          <w:rFonts w:ascii="Times New Roman" w:eastAsia="Calibri" w:hAnsi="Times New Roman"/>
          <w:sz w:val="28"/>
          <w:szCs w:val="28"/>
        </w:rPr>
        <w:t xml:space="preserve">к настоящему </w:t>
      </w:r>
      <w:r w:rsidR="00450FE2" w:rsidRPr="00121747">
        <w:rPr>
          <w:rFonts w:ascii="Times New Roman" w:eastAsia="Calibri" w:hAnsi="Times New Roman"/>
          <w:sz w:val="28"/>
          <w:szCs w:val="28"/>
        </w:rPr>
        <w:t>п</w:t>
      </w:r>
      <w:r w:rsidR="00F90FB2" w:rsidRPr="00121747">
        <w:rPr>
          <w:rFonts w:ascii="Times New Roman" w:eastAsia="Calibri" w:hAnsi="Times New Roman"/>
          <w:sz w:val="28"/>
          <w:szCs w:val="28"/>
        </w:rPr>
        <w:t>остановлению</w:t>
      </w:r>
      <w:r w:rsidR="007E518C" w:rsidRPr="00121747">
        <w:rPr>
          <w:rFonts w:ascii="Times New Roman" w:eastAsia="Calibri" w:hAnsi="Times New Roman"/>
          <w:sz w:val="28"/>
          <w:szCs w:val="28"/>
        </w:rPr>
        <w:t>.</w:t>
      </w:r>
    </w:p>
    <w:p w:rsid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121747">
        <w:rPr>
          <w:rFonts w:ascii="Times New Roman" w:eastAsia="Calibri" w:hAnsi="Times New Roman"/>
          <w:sz w:val="28"/>
          <w:szCs w:val="28"/>
        </w:rPr>
        <w:t xml:space="preserve">Утвердить Положение о </w:t>
      </w:r>
      <w:r w:rsidRPr="00121747">
        <w:rPr>
          <w:rFonts w:ascii="Times New Roman" w:eastAsia="Calibri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области, согласно приложению № </w:t>
      </w:r>
      <w:r w:rsidRPr="00121747">
        <w:rPr>
          <w:rFonts w:ascii="Times New Roman" w:eastAsia="Calibri" w:hAnsi="Times New Roman"/>
          <w:sz w:val="28"/>
          <w:szCs w:val="28"/>
        </w:rPr>
        <w:t>2</w:t>
      </w:r>
      <w:r w:rsidRPr="00121747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121747" w:rsidRP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121747">
        <w:rPr>
          <w:rFonts w:ascii="Times New Roman" w:eastAsia="Calibri" w:hAnsi="Times New Roman"/>
          <w:sz w:val="28"/>
          <w:szCs w:val="28"/>
        </w:rPr>
        <w:t>.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  <w:r w:rsidRPr="00121747">
        <w:rPr>
          <w:rFonts w:ascii="Times New Roman" w:eastAsia="Calibri" w:hAnsi="Times New Roman"/>
          <w:sz w:val="28"/>
          <w:szCs w:val="28"/>
        </w:rPr>
        <w:t xml:space="preserve"> </w:t>
      </w:r>
      <w:r w:rsidRPr="00121747">
        <w:rPr>
          <w:rFonts w:ascii="Times New Roman" w:eastAsia="Calibri" w:hAnsi="Times New Roman"/>
          <w:sz w:val="28"/>
          <w:szCs w:val="28"/>
        </w:rPr>
        <w:t>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121747" w:rsidRPr="00121747" w:rsidRDefault="00121747" w:rsidP="0088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121747">
        <w:rPr>
          <w:rFonts w:ascii="Times New Roman" w:eastAsia="Calibri" w:hAnsi="Times New Roman"/>
          <w:sz w:val="28"/>
          <w:szCs w:val="28"/>
        </w:rPr>
        <w:t>.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</w:t>
      </w:r>
      <w:r>
        <w:rPr>
          <w:rFonts w:ascii="Times New Roman" w:eastAsia="Calibri" w:hAnsi="Times New Roman"/>
          <w:sz w:val="28"/>
          <w:szCs w:val="28"/>
        </w:rPr>
        <w:t>, расположенными на территории поселения.</w:t>
      </w:r>
    </w:p>
    <w:p w:rsidR="007E518C" w:rsidRP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84F36"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207C74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Pr="00884F36">
        <w:rPr>
          <w:rFonts w:ascii="Times New Roman" w:eastAsia="Calibri" w:hAnsi="Times New Roman"/>
          <w:sz w:val="28"/>
          <w:szCs w:val="28"/>
        </w:rPr>
        <w:t xml:space="preserve"> 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Чернолучинского городского поселения от </w:t>
      </w:r>
      <w:r w:rsidR="00A07BAA" w:rsidRPr="00884F36">
        <w:rPr>
          <w:rFonts w:ascii="Times New Roman" w:eastAsia="Calibri" w:hAnsi="Times New Roman"/>
          <w:sz w:val="28"/>
          <w:szCs w:val="28"/>
        </w:rPr>
        <w:t>01</w:t>
      </w:r>
      <w:r w:rsidR="00C26F7D" w:rsidRPr="00884F36">
        <w:rPr>
          <w:rFonts w:ascii="Times New Roman" w:eastAsia="Calibri" w:hAnsi="Times New Roman"/>
          <w:sz w:val="28"/>
          <w:szCs w:val="28"/>
        </w:rPr>
        <w:t>.06.20</w:t>
      </w:r>
      <w:r w:rsidR="00A07BAA" w:rsidRPr="00884F36">
        <w:rPr>
          <w:rFonts w:ascii="Times New Roman" w:eastAsia="Calibri" w:hAnsi="Times New Roman"/>
          <w:sz w:val="28"/>
          <w:szCs w:val="28"/>
        </w:rPr>
        <w:t>12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 № </w:t>
      </w:r>
      <w:r w:rsidR="00A07BAA" w:rsidRPr="00884F36">
        <w:rPr>
          <w:rFonts w:ascii="Times New Roman" w:eastAsia="Calibri" w:hAnsi="Times New Roman"/>
          <w:sz w:val="28"/>
          <w:szCs w:val="28"/>
        </w:rPr>
        <w:t>86-п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 «</w:t>
      </w:r>
      <w:r w:rsidR="00A07BAA" w:rsidRPr="00884F36">
        <w:rPr>
          <w:rFonts w:ascii="Times New Roman" w:eastAsia="Calibri" w:hAnsi="Times New Roman"/>
          <w:sz w:val="28"/>
          <w:szCs w:val="28"/>
        </w:rPr>
        <w:t xml:space="preserve">О создании 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комиссии </w:t>
      </w:r>
      <w:r w:rsidR="00884F36" w:rsidRPr="00884F36">
        <w:rPr>
          <w:rFonts w:ascii="Times New Roman" w:eastAsia="Calibri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», постановление администрации Чернолучинского городского поселения от </w:t>
      </w:r>
      <w:r w:rsidR="00884F36" w:rsidRPr="00884F36">
        <w:rPr>
          <w:rFonts w:ascii="Times New Roman" w:eastAsia="Calibri" w:hAnsi="Times New Roman"/>
          <w:sz w:val="28"/>
          <w:szCs w:val="28"/>
        </w:rPr>
        <w:t>05</w:t>
      </w:r>
      <w:r w:rsidR="00C26F7D" w:rsidRPr="00884F36">
        <w:rPr>
          <w:rFonts w:ascii="Times New Roman" w:eastAsia="Calibri" w:hAnsi="Times New Roman"/>
          <w:sz w:val="28"/>
          <w:szCs w:val="28"/>
        </w:rPr>
        <w:t>.0</w:t>
      </w:r>
      <w:r w:rsidR="00884F36" w:rsidRPr="00884F36">
        <w:rPr>
          <w:rFonts w:ascii="Times New Roman" w:eastAsia="Calibri" w:hAnsi="Times New Roman"/>
          <w:sz w:val="28"/>
          <w:szCs w:val="28"/>
        </w:rPr>
        <w:t>7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.2016 № </w:t>
      </w:r>
      <w:r w:rsidR="00884F36" w:rsidRPr="00884F36">
        <w:rPr>
          <w:rFonts w:ascii="Times New Roman" w:eastAsia="Calibri" w:hAnsi="Times New Roman"/>
          <w:sz w:val="28"/>
          <w:szCs w:val="28"/>
        </w:rPr>
        <w:t>83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 «О внесении изменений в 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состав </w:t>
      </w:r>
      <w:r w:rsidR="00884F36" w:rsidRPr="00884F36">
        <w:rPr>
          <w:rFonts w:ascii="Times New Roman" w:eastAsia="Calibri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  <w:r w:rsidR="00C26F7D" w:rsidRPr="00884F36">
        <w:rPr>
          <w:rFonts w:ascii="Times New Roman" w:eastAsia="Calibri" w:hAnsi="Times New Roman"/>
          <w:sz w:val="28"/>
          <w:szCs w:val="28"/>
        </w:rPr>
        <w:t xml:space="preserve">», 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Чернолучинского городского поселения от </w:t>
      </w:r>
      <w:r w:rsidR="00884F36" w:rsidRPr="00884F36">
        <w:rPr>
          <w:rFonts w:ascii="Times New Roman" w:eastAsia="Calibri" w:hAnsi="Times New Roman"/>
          <w:sz w:val="28"/>
          <w:szCs w:val="28"/>
        </w:rPr>
        <w:t>31</w:t>
      </w:r>
      <w:r w:rsidR="00884F36" w:rsidRPr="00884F36">
        <w:rPr>
          <w:rFonts w:ascii="Times New Roman" w:eastAsia="Calibri" w:hAnsi="Times New Roman"/>
          <w:sz w:val="28"/>
          <w:szCs w:val="28"/>
        </w:rPr>
        <w:t>.07.201</w:t>
      </w:r>
      <w:r w:rsidR="00884F36" w:rsidRPr="00884F36">
        <w:rPr>
          <w:rFonts w:ascii="Times New Roman" w:eastAsia="Calibri" w:hAnsi="Times New Roman"/>
          <w:sz w:val="28"/>
          <w:szCs w:val="28"/>
        </w:rPr>
        <w:t>7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 № </w:t>
      </w:r>
      <w:r w:rsidR="00884F36" w:rsidRPr="00884F36">
        <w:rPr>
          <w:rFonts w:ascii="Times New Roman" w:eastAsia="Calibri" w:hAnsi="Times New Roman"/>
          <w:sz w:val="28"/>
          <w:szCs w:val="28"/>
        </w:rPr>
        <w:t>127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 «О внесении изменений в состав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, 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Чернолучинского городского поселения от </w:t>
      </w:r>
      <w:r w:rsidR="00884F36" w:rsidRPr="00884F36">
        <w:rPr>
          <w:rFonts w:ascii="Times New Roman" w:eastAsia="Calibri" w:hAnsi="Times New Roman"/>
          <w:sz w:val="28"/>
          <w:szCs w:val="28"/>
        </w:rPr>
        <w:t>24</w:t>
      </w:r>
      <w:r w:rsidR="00884F36" w:rsidRPr="00884F36">
        <w:rPr>
          <w:rFonts w:ascii="Times New Roman" w:eastAsia="Calibri" w:hAnsi="Times New Roman"/>
          <w:sz w:val="28"/>
          <w:szCs w:val="28"/>
        </w:rPr>
        <w:t>.</w:t>
      </w:r>
      <w:r w:rsidR="00884F36" w:rsidRPr="00884F36">
        <w:rPr>
          <w:rFonts w:ascii="Times New Roman" w:eastAsia="Calibri" w:hAnsi="Times New Roman"/>
          <w:sz w:val="28"/>
          <w:szCs w:val="28"/>
        </w:rPr>
        <w:t>12</w:t>
      </w:r>
      <w:r w:rsidR="00884F36" w:rsidRPr="00884F36">
        <w:rPr>
          <w:rFonts w:ascii="Times New Roman" w:eastAsia="Calibri" w:hAnsi="Times New Roman"/>
          <w:sz w:val="28"/>
          <w:szCs w:val="28"/>
        </w:rPr>
        <w:t>.20</w:t>
      </w:r>
      <w:r w:rsidR="00884F36" w:rsidRPr="00884F36">
        <w:rPr>
          <w:rFonts w:ascii="Times New Roman" w:eastAsia="Calibri" w:hAnsi="Times New Roman"/>
          <w:sz w:val="28"/>
          <w:szCs w:val="28"/>
        </w:rPr>
        <w:t>20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 № 1</w:t>
      </w:r>
      <w:r w:rsidR="00884F36" w:rsidRPr="00884F36">
        <w:rPr>
          <w:rFonts w:ascii="Times New Roman" w:eastAsia="Calibri" w:hAnsi="Times New Roman"/>
          <w:sz w:val="28"/>
          <w:szCs w:val="28"/>
        </w:rPr>
        <w:t>13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 «О внесении изменений в состав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</w:t>
      </w:r>
      <w:r w:rsidR="00884F36" w:rsidRPr="00884F36">
        <w:rPr>
          <w:rFonts w:ascii="Times New Roman" w:eastAsia="Calibri" w:hAnsi="Times New Roman"/>
          <w:sz w:val="28"/>
          <w:szCs w:val="28"/>
        </w:rPr>
        <w:t xml:space="preserve"> </w:t>
      </w:r>
      <w:r w:rsidR="00C26F7D" w:rsidRPr="00884F36">
        <w:rPr>
          <w:rFonts w:ascii="Times New Roman" w:eastAsia="Calibri" w:hAnsi="Times New Roman"/>
          <w:sz w:val="28"/>
          <w:szCs w:val="28"/>
        </w:rPr>
        <w:t>признать утратившими силу.</w:t>
      </w:r>
    </w:p>
    <w:p w:rsidR="00C26F7D" w:rsidRP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="00C26F7D" w:rsidRPr="00121747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r w:rsidR="00E21CC7">
        <w:rPr>
          <w:rFonts w:ascii="Times New Roman" w:eastAsia="Calibri" w:hAnsi="Times New Roman"/>
          <w:sz w:val="28"/>
          <w:szCs w:val="28"/>
        </w:rPr>
        <w:t>«</w:t>
      </w:r>
      <w:r w:rsidR="00C26F7D" w:rsidRPr="00121747">
        <w:rPr>
          <w:rFonts w:ascii="Times New Roman" w:eastAsia="Calibri" w:hAnsi="Times New Roman"/>
          <w:sz w:val="28"/>
          <w:szCs w:val="28"/>
        </w:rPr>
        <w:t>Чернолучье.рф</w:t>
      </w:r>
      <w:r w:rsidR="00E21CC7">
        <w:rPr>
          <w:rFonts w:ascii="Times New Roman" w:eastAsia="Calibri" w:hAnsi="Times New Roman"/>
          <w:sz w:val="28"/>
          <w:szCs w:val="28"/>
        </w:rPr>
        <w:t>»</w:t>
      </w:r>
      <w:r w:rsidR="004717BC" w:rsidRPr="00121747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6F7D" w:rsidRPr="00121747" w:rsidRDefault="00121747" w:rsidP="0012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="00C26F7D" w:rsidRPr="00121747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21747" w:rsidRPr="005903C9" w:rsidRDefault="00121747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Pr="00121747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21747">
        <w:rPr>
          <w:rFonts w:ascii="Times New Roman" w:hAnsi="Times New Roman"/>
          <w:sz w:val="24"/>
          <w:szCs w:val="24"/>
        </w:rPr>
        <w:t>№ 1</w:t>
      </w:r>
      <w:r w:rsidRPr="00121747">
        <w:rPr>
          <w:rFonts w:ascii="Times New Roman" w:hAnsi="Times New Roman"/>
          <w:sz w:val="24"/>
          <w:szCs w:val="24"/>
        </w:rPr>
        <w:t xml:space="preserve">  </w:t>
      </w:r>
    </w:p>
    <w:p w:rsidR="00C26F7D" w:rsidRPr="00121747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121747" w:rsidRP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4"/>
          <w:szCs w:val="24"/>
        </w:rPr>
        <w:t>От 2</w:t>
      </w:r>
      <w:r w:rsidR="00121747">
        <w:rPr>
          <w:rFonts w:ascii="Times New Roman" w:hAnsi="Times New Roman"/>
          <w:sz w:val="24"/>
          <w:szCs w:val="24"/>
        </w:rPr>
        <w:t>8</w:t>
      </w:r>
      <w:r w:rsidRPr="00121747">
        <w:rPr>
          <w:rFonts w:ascii="Times New Roman" w:hAnsi="Times New Roman"/>
          <w:sz w:val="24"/>
          <w:szCs w:val="24"/>
        </w:rPr>
        <w:t>.</w:t>
      </w:r>
      <w:r w:rsidR="00121747">
        <w:rPr>
          <w:rFonts w:ascii="Times New Roman" w:hAnsi="Times New Roman"/>
          <w:sz w:val="24"/>
          <w:szCs w:val="24"/>
        </w:rPr>
        <w:t>11.</w:t>
      </w:r>
      <w:r w:rsidRPr="00121747">
        <w:rPr>
          <w:rFonts w:ascii="Times New Roman" w:hAnsi="Times New Roman"/>
          <w:sz w:val="24"/>
          <w:szCs w:val="24"/>
        </w:rPr>
        <w:t>202</w:t>
      </w:r>
      <w:r w:rsidR="00121747">
        <w:rPr>
          <w:rFonts w:ascii="Times New Roman" w:hAnsi="Times New Roman"/>
          <w:sz w:val="24"/>
          <w:szCs w:val="24"/>
        </w:rPr>
        <w:t>2</w:t>
      </w:r>
      <w:r w:rsidRPr="00121747">
        <w:rPr>
          <w:rFonts w:ascii="Times New Roman" w:hAnsi="Times New Roman"/>
          <w:sz w:val="24"/>
          <w:szCs w:val="24"/>
        </w:rPr>
        <w:t xml:space="preserve"> № </w:t>
      </w:r>
      <w:r w:rsidR="00121747">
        <w:rPr>
          <w:rFonts w:ascii="Times New Roman" w:hAnsi="Times New Roman"/>
          <w:sz w:val="24"/>
          <w:szCs w:val="24"/>
        </w:rPr>
        <w:t>114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747">
        <w:rPr>
          <w:rFonts w:ascii="Times New Roman" w:hAnsi="Times New Roman"/>
          <w:b/>
          <w:sz w:val="28"/>
          <w:szCs w:val="28"/>
        </w:rPr>
        <w:t>СОСТАВ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747"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Чернолучинского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>Н.В. Юркив                  - Глава Чернолучинского городского поселения,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21747">
        <w:rPr>
          <w:rFonts w:ascii="Times New Roman" w:hAnsi="Times New Roman"/>
          <w:sz w:val="28"/>
          <w:szCs w:val="28"/>
        </w:rPr>
        <w:t>председатель комиссии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>С.Н. Ревякин                - Заместитель Главы Чернолучинского городского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поселения, заместитель председателя комиссии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Г. Юркина                </w:t>
      </w:r>
      <w:r w:rsidRPr="001217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по ГО </w:t>
      </w:r>
      <w:r w:rsidRPr="00121747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и ПБ</w:t>
      </w:r>
      <w:r w:rsidRPr="00121747">
        <w:rPr>
          <w:rFonts w:ascii="Times New Roman" w:hAnsi="Times New Roman"/>
          <w:sz w:val="28"/>
          <w:szCs w:val="28"/>
        </w:rPr>
        <w:t xml:space="preserve">, секретарь 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 комиссии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Члены комиссии: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О.В. Юрьева                   - Директор МКУ «ИХУ Чернолучинского  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  городского поселения»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З.Н. Бородина                - Директор МБОУ «Чернолученская СОШ» 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 (по согласованию)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А.В. Кошелев                 -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21747">
        <w:rPr>
          <w:rFonts w:ascii="Times New Roman" w:hAnsi="Times New Roman"/>
          <w:sz w:val="28"/>
          <w:szCs w:val="28"/>
        </w:rPr>
        <w:t xml:space="preserve">ПСЧ-73 ФПС по охране 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 Омского района (по согласованию)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Т.А. Зайчук                    - Фельдшер Чернолучинского фельдшерско- 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акушерского пункта БУЗОО «Омская ЦРБ»</w:t>
      </w:r>
    </w:p>
    <w:p w:rsidR="00121747" w:rsidRP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8"/>
          <w:szCs w:val="28"/>
        </w:rPr>
        <w:t xml:space="preserve">                                         (по согласованию)</w:t>
      </w: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121747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9FE" w:rsidRDefault="00F269FE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9FE" w:rsidRPr="00121747" w:rsidRDefault="00F269FE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 1</w:t>
      </w:r>
      <w:r w:rsidRPr="00121747">
        <w:rPr>
          <w:rFonts w:ascii="Times New Roman" w:hAnsi="Times New Roman"/>
          <w:sz w:val="24"/>
          <w:szCs w:val="24"/>
        </w:rPr>
        <w:t xml:space="preserve">  </w:t>
      </w:r>
    </w:p>
    <w:p w:rsidR="00F269FE" w:rsidRPr="00121747" w:rsidRDefault="00F269FE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269FE" w:rsidRDefault="00F269FE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747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F269FE" w:rsidRPr="00121747" w:rsidRDefault="00F269FE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F269FE" w:rsidRDefault="00F269FE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747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121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12174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12174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114</w:t>
      </w:r>
    </w:p>
    <w:p w:rsidR="00121747" w:rsidRDefault="00121747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747" w:rsidRDefault="00121747" w:rsidP="00F269FE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747" w:rsidRDefault="00121747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7D" w:rsidRDefault="00C26F7D" w:rsidP="00C26F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90FE6">
        <w:rPr>
          <w:rFonts w:ascii="Times New Roman" w:hAnsi="Times New Roman"/>
          <w:b/>
          <w:sz w:val="28"/>
          <w:szCs w:val="28"/>
        </w:rPr>
        <w:t>ПОЛОЖЕНИЕ</w:t>
      </w:r>
    </w:p>
    <w:p w:rsidR="00F269FE" w:rsidRDefault="00F269FE" w:rsidP="00C26F7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269FE">
        <w:rPr>
          <w:rFonts w:ascii="Times New Roman" w:eastAsia="Calibri" w:hAnsi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</w:t>
      </w:r>
    </w:p>
    <w:p w:rsidR="00F269FE" w:rsidRDefault="00F269FE" w:rsidP="00C26F7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6"/>
          <w:sz w:val="28"/>
          <w:szCs w:val="28"/>
        </w:rPr>
        <w:t>1.   Общие положения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Pr="00121747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F269FE">
        <w:rPr>
          <w:rFonts w:ascii="Times New Roman" w:hAnsi="Times New Roman"/>
          <w:sz w:val="28"/>
          <w:szCs w:val="28"/>
        </w:rPr>
        <w:t xml:space="preserve"> </w:t>
      </w:r>
      <w:r w:rsidRPr="00F269FE">
        <w:rPr>
          <w:rFonts w:ascii="Times New Roman" w:hAnsi="Times New Roman"/>
          <w:sz w:val="28"/>
          <w:szCs w:val="28"/>
        </w:rPr>
        <w:t>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приказами, распоряжениями и указаниями МЧС России, постановлениями и распоряжениями губернатора </w:t>
      </w:r>
      <w:r>
        <w:rPr>
          <w:rFonts w:ascii="Times New Roman" w:hAnsi="Times New Roman"/>
          <w:sz w:val="28"/>
          <w:szCs w:val="28"/>
        </w:rPr>
        <w:t>Омской</w:t>
      </w:r>
      <w:r w:rsidRPr="00F269FE">
        <w:rPr>
          <w:rFonts w:ascii="Times New Roman" w:hAnsi="Times New Roman"/>
          <w:sz w:val="28"/>
          <w:szCs w:val="28"/>
        </w:rPr>
        <w:t xml:space="preserve"> области, постановлениями и распоряжениями главы </w:t>
      </w:r>
      <w:r w:rsidRPr="00121747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F269FE">
        <w:rPr>
          <w:rFonts w:ascii="Times New Roman" w:hAnsi="Times New Roman"/>
          <w:sz w:val="28"/>
          <w:szCs w:val="28"/>
        </w:rPr>
        <w:t>, настоящим Положением и другими нормативно-правовыми документами по вопросам предупреждения и ликвидации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269FE">
        <w:rPr>
          <w:rFonts w:ascii="Times New Roman" w:hAnsi="Times New Roman"/>
          <w:sz w:val="28"/>
          <w:szCs w:val="28"/>
        </w:rPr>
        <w:t>Организацию и руководство п</w:t>
      </w:r>
      <w:r>
        <w:rPr>
          <w:rFonts w:ascii="Times New Roman" w:hAnsi="Times New Roman"/>
          <w:sz w:val="28"/>
          <w:szCs w:val="28"/>
        </w:rPr>
        <w:t xml:space="preserve">овседневной деятельностью КЧС и </w:t>
      </w:r>
      <w:r w:rsidRPr="00F269FE">
        <w:rPr>
          <w:rFonts w:ascii="Times New Roman" w:hAnsi="Times New Roman"/>
          <w:sz w:val="28"/>
          <w:szCs w:val="28"/>
        </w:rPr>
        <w:t>ОПБ осуществляет председатель КЧС и ОПБ или его заместитель.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11"/>
          <w:sz w:val="28"/>
          <w:szCs w:val="28"/>
        </w:rPr>
        <w:t>2.Основными задачами Комиссии являются:</w:t>
      </w:r>
    </w:p>
    <w:p w:rsidR="00F269FE" w:rsidRPr="00F269FE" w:rsidRDefault="00F269FE" w:rsidP="00F269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lastRenderedPageBreak/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2.2</w:t>
      </w:r>
      <w:r w:rsidR="00E21CC7">
        <w:rPr>
          <w:rFonts w:ascii="Times New Roman" w:hAnsi="Times New Roman"/>
          <w:sz w:val="28"/>
          <w:szCs w:val="28"/>
        </w:rPr>
        <w:t>.</w:t>
      </w:r>
      <w:r w:rsidRPr="00F269FE">
        <w:rPr>
          <w:rFonts w:ascii="Times New Roman" w:hAnsi="Times New Roman"/>
          <w:sz w:val="28"/>
          <w:szCs w:val="28"/>
        </w:rPr>
        <w:t xml:space="preserve">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11"/>
          <w:sz w:val="28"/>
          <w:szCs w:val="28"/>
        </w:rPr>
        <w:t>3. Функции комиссии.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В соответствии с возложенными задачами Комиссия: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поселения соответствующие предложения.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3.2.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3.5. Разрабатывает предложения по ликвидации чрезвычайных ситуаций местного уровня.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3.6. Организует работу по подготовке предложений и аналитических материалов для главы поселения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3.7. Взаимодействует с другими организациями и учреждениями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lastRenderedPageBreak/>
        <w:t>3.9. В установленном порядке вносит предложения: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- по созданию резервов финансовых и материальных ресурсов;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11"/>
          <w:sz w:val="28"/>
          <w:szCs w:val="28"/>
        </w:rPr>
        <w:t>4. Права Комиссии.</w:t>
      </w:r>
    </w:p>
    <w:p w:rsidR="00BF4E7E" w:rsidRPr="00F269FE" w:rsidRDefault="00BF4E7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color w:val="000000"/>
          <w:spacing w:val="1"/>
          <w:sz w:val="28"/>
          <w:szCs w:val="28"/>
        </w:rPr>
        <w:t>Комиссия имеет право: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269FE">
        <w:rPr>
          <w:rFonts w:ascii="Times New Roman" w:hAnsi="Times New Roman"/>
          <w:sz w:val="28"/>
          <w:szCs w:val="28"/>
        </w:rPr>
        <w:t>Заслушивать на своих заседаниях руководителей организаций, предприятий и общественных объединений.</w:t>
      </w:r>
    </w:p>
    <w:p w:rsidR="00F269F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F269FE" w:rsidRPr="00F269FE">
        <w:rPr>
          <w:rFonts w:ascii="Times New Roman" w:hAnsi="Times New Roman"/>
          <w:sz w:val="28"/>
          <w:szCs w:val="28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 xml:space="preserve">4.5. Вносить в установленном порядке главе поселения предложения по вопросам, требующим решения главы поселения.  </w:t>
      </w:r>
    </w:p>
    <w:p w:rsidR="00F269F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F269FE" w:rsidRPr="00F269FE">
        <w:rPr>
          <w:rFonts w:ascii="Times New Roman" w:hAnsi="Times New Roman"/>
          <w:sz w:val="28"/>
          <w:szCs w:val="28"/>
        </w:rPr>
        <w:t xml:space="preserve">Осуществлять   координацию   деятельности   звеньев   местной   подсистемы </w:t>
      </w:r>
      <w:r>
        <w:rPr>
          <w:rFonts w:ascii="Times New Roman" w:hAnsi="Times New Roman"/>
          <w:sz w:val="28"/>
          <w:szCs w:val="28"/>
        </w:rPr>
        <w:t>единой государственной системы</w:t>
      </w:r>
      <w:r w:rsidR="00F269FE" w:rsidRPr="00F269FE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F269F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F269FE" w:rsidRPr="00F269FE">
        <w:rPr>
          <w:rFonts w:ascii="Times New Roman" w:hAnsi="Times New Roman"/>
          <w:sz w:val="28"/>
          <w:szCs w:val="28"/>
        </w:rPr>
        <w:t xml:space="preserve"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</w:t>
      </w:r>
      <w:r>
        <w:rPr>
          <w:rFonts w:ascii="Times New Roman" w:hAnsi="Times New Roman"/>
          <w:sz w:val="28"/>
          <w:szCs w:val="28"/>
        </w:rPr>
        <w:t>единой государственной системы</w:t>
      </w:r>
      <w:r w:rsidR="00F269FE" w:rsidRPr="00F269FE">
        <w:rPr>
          <w:rFonts w:ascii="Times New Roman" w:hAnsi="Times New Roman"/>
          <w:sz w:val="28"/>
          <w:szCs w:val="28"/>
        </w:rPr>
        <w:t xml:space="preserve"> предупреждения    и ликвидации чрезвычайных ситуации, а также выезда (въезда) граждан и их поведение на территории.</w:t>
      </w:r>
    </w:p>
    <w:p w:rsid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4.8.</w:t>
      </w:r>
      <w:r w:rsidRPr="00F269FE">
        <w:rPr>
          <w:rFonts w:ascii="Times New Roman" w:hAnsi="Times New Roman"/>
          <w:sz w:val="28"/>
          <w:szCs w:val="28"/>
        </w:rPr>
        <w:tab/>
        <w:t xml:space="preserve"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</w:t>
      </w:r>
      <w:r w:rsidR="00BF4E7E">
        <w:rPr>
          <w:rFonts w:ascii="Times New Roman" w:hAnsi="Times New Roman"/>
          <w:sz w:val="28"/>
          <w:szCs w:val="28"/>
        </w:rPr>
        <w:t>единой государственной системы</w:t>
      </w:r>
      <w:r w:rsidRPr="00F269FE">
        <w:rPr>
          <w:rFonts w:ascii="Times New Roman" w:hAnsi="Times New Roman"/>
          <w:sz w:val="28"/>
          <w:szCs w:val="28"/>
        </w:rPr>
        <w:t xml:space="preserve">   предупреждения   и   ликвидации   чрезвычайных   ситуаций.</w:t>
      </w:r>
    </w:p>
    <w:p w:rsidR="00BF4E7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11"/>
          <w:sz w:val="28"/>
          <w:szCs w:val="28"/>
        </w:rPr>
        <w:t>5. Состав Комиссии.</w:t>
      </w:r>
    </w:p>
    <w:p w:rsidR="00BF4E7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 xml:space="preserve">5.1. Состав комиссии утверждается постановлением Главы </w:t>
      </w:r>
      <w:r w:rsidR="00BF4E7E" w:rsidRPr="00121747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BF4E7E" w:rsidRPr="00F269FE">
        <w:rPr>
          <w:rFonts w:ascii="Times New Roman" w:hAnsi="Times New Roman"/>
          <w:sz w:val="28"/>
          <w:szCs w:val="28"/>
        </w:rPr>
        <w:t xml:space="preserve"> 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lastRenderedPageBreak/>
        <w:t xml:space="preserve">5.2. Председателем Комиссии является Глава </w:t>
      </w:r>
      <w:r w:rsidR="00BF4E7E" w:rsidRPr="00121747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F269FE">
        <w:rPr>
          <w:rFonts w:ascii="Times New Roman" w:hAnsi="Times New Roman"/>
          <w:sz w:val="28"/>
          <w:szCs w:val="28"/>
        </w:rPr>
        <w:t>, который руководит деятельностью Комиссии и несет ответственность за выполнение возложенных на него задач.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269FE" w:rsidRPr="00F269FE" w:rsidRDefault="00F269FE" w:rsidP="00F26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F269FE">
        <w:rPr>
          <w:rFonts w:ascii="Times New Roman" w:hAnsi="Times New Roman"/>
          <w:b/>
          <w:color w:val="000000"/>
          <w:spacing w:val="11"/>
          <w:sz w:val="28"/>
          <w:szCs w:val="28"/>
        </w:rPr>
        <w:t>6. Организация работы Комиссии.</w:t>
      </w:r>
    </w:p>
    <w:p w:rsidR="00F269F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F269FE" w:rsidRPr="00F269FE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F269FE" w:rsidRPr="00F269FE" w:rsidRDefault="00BF4E7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F269FE" w:rsidRPr="00F269FE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6.3.</w:t>
      </w:r>
      <w:r w:rsidRPr="00F269FE">
        <w:rPr>
          <w:rFonts w:ascii="Times New Roman" w:hAnsi="Times New Roman"/>
          <w:sz w:val="28"/>
          <w:szCs w:val="28"/>
        </w:rP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6.5.</w:t>
      </w:r>
      <w:r w:rsidRPr="00F269FE">
        <w:rPr>
          <w:rFonts w:ascii="Times New Roman" w:hAnsi="Times New Roman"/>
          <w:sz w:val="28"/>
          <w:szCs w:val="28"/>
        </w:rPr>
        <w:tab/>
        <w:t>Решения Комиссии принимаются простым большинством голосов</w:t>
      </w:r>
      <w:r w:rsidRPr="00F269FE">
        <w:rPr>
          <w:rFonts w:ascii="Times New Roman" w:hAnsi="Times New Roman"/>
          <w:sz w:val="28"/>
          <w:szCs w:val="28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поселения.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6.6.</w:t>
      </w:r>
      <w:r w:rsidRPr="00F269FE">
        <w:rPr>
          <w:rFonts w:ascii="Times New Roman" w:hAnsi="Times New Roman"/>
          <w:sz w:val="28"/>
          <w:szCs w:val="28"/>
        </w:rP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6.8. Комиссия проводит свои заседания в административном здании администрации муниципального образования.</w:t>
      </w:r>
    </w:p>
    <w:p w:rsidR="00F269FE" w:rsidRPr="00F269FE" w:rsidRDefault="00F269FE" w:rsidP="00F269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F269FE">
        <w:rPr>
          <w:rFonts w:ascii="Times New Roman" w:hAnsi="Times New Roman"/>
          <w:sz w:val="28"/>
          <w:szCs w:val="28"/>
        </w:rPr>
        <w:t>6.9. Организационно-техническое обеспечение деятельности Комиссии осуществляет специалист администрации по делам ГО и ЧС муниципального образования.</w:t>
      </w:r>
    </w:p>
    <w:p w:rsidR="00F269FE" w:rsidRPr="00F269FE" w:rsidRDefault="00F269FE" w:rsidP="00C26F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sectPr w:rsidR="00F269FE" w:rsidRPr="00F269FE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D7" w:rsidRDefault="00782ED7" w:rsidP="00222AFF">
      <w:pPr>
        <w:spacing w:after="0" w:line="240" w:lineRule="auto"/>
      </w:pPr>
      <w:r>
        <w:separator/>
      </w:r>
    </w:p>
  </w:endnote>
  <w:endnote w:type="continuationSeparator" w:id="0">
    <w:p w:rsidR="00782ED7" w:rsidRDefault="00782ED7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D7" w:rsidRDefault="00782ED7" w:rsidP="00222AFF">
      <w:pPr>
        <w:spacing w:after="0" w:line="240" w:lineRule="auto"/>
      </w:pPr>
      <w:r>
        <w:separator/>
      </w:r>
    </w:p>
  </w:footnote>
  <w:footnote w:type="continuationSeparator" w:id="0">
    <w:p w:rsidR="00782ED7" w:rsidRDefault="00782ED7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7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1"/>
  </w:num>
  <w:num w:numId="5">
    <w:abstractNumId w:val="8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6"/>
  </w:num>
  <w:num w:numId="11">
    <w:abstractNumId w:val="20"/>
  </w:num>
  <w:num w:numId="12">
    <w:abstractNumId w:val="1"/>
  </w:num>
  <w:num w:numId="13">
    <w:abstractNumId w:val="7"/>
  </w:num>
  <w:num w:numId="14">
    <w:abstractNumId w:val="15"/>
  </w:num>
  <w:num w:numId="15">
    <w:abstractNumId w:val="19"/>
  </w:num>
  <w:num w:numId="16">
    <w:abstractNumId w:val="6"/>
  </w:num>
  <w:num w:numId="17">
    <w:abstractNumId w:val="27"/>
  </w:num>
  <w:num w:numId="18">
    <w:abstractNumId w:val="24"/>
  </w:num>
  <w:num w:numId="19">
    <w:abstractNumId w:val="10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7"/>
  </w:num>
  <w:num w:numId="25">
    <w:abstractNumId w:val="3"/>
  </w:num>
  <w:num w:numId="26">
    <w:abstractNumId w:val="0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D2755"/>
    <w:rsid w:val="00121747"/>
    <w:rsid w:val="00207C74"/>
    <w:rsid w:val="00222AFF"/>
    <w:rsid w:val="00223054"/>
    <w:rsid w:val="003319AF"/>
    <w:rsid w:val="003858EE"/>
    <w:rsid w:val="003B44F9"/>
    <w:rsid w:val="0043105B"/>
    <w:rsid w:val="00450FE2"/>
    <w:rsid w:val="004717BC"/>
    <w:rsid w:val="004730B8"/>
    <w:rsid w:val="00557C3C"/>
    <w:rsid w:val="006A6C57"/>
    <w:rsid w:val="006A6EBC"/>
    <w:rsid w:val="006D03ED"/>
    <w:rsid w:val="00774F8A"/>
    <w:rsid w:val="00782ED7"/>
    <w:rsid w:val="007E518C"/>
    <w:rsid w:val="008709C2"/>
    <w:rsid w:val="0087281E"/>
    <w:rsid w:val="00884F36"/>
    <w:rsid w:val="008B692B"/>
    <w:rsid w:val="009D2364"/>
    <w:rsid w:val="009D327A"/>
    <w:rsid w:val="00A07BAA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F4E7E"/>
    <w:rsid w:val="00C26F7D"/>
    <w:rsid w:val="00D66EBD"/>
    <w:rsid w:val="00E12801"/>
    <w:rsid w:val="00E21CC7"/>
    <w:rsid w:val="00E775EF"/>
    <w:rsid w:val="00EA29BF"/>
    <w:rsid w:val="00EA3CF0"/>
    <w:rsid w:val="00EB5379"/>
    <w:rsid w:val="00F269FE"/>
    <w:rsid w:val="00F3528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3E58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2022-11-29T09:58:00Z</cp:lastPrinted>
  <dcterms:created xsi:type="dcterms:W3CDTF">2021-02-11T09:31:00Z</dcterms:created>
  <dcterms:modified xsi:type="dcterms:W3CDTF">2022-11-29T10:41:00Z</dcterms:modified>
</cp:coreProperties>
</file>