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A4" w:rsidRPr="00FF3996" w:rsidRDefault="002A7EA4" w:rsidP="002A7EA4">
      <w:pPr>
        <w:shd w:val="clear" w:color="auto" w:fill="FFFFFF"/>
        <w:outlineLvl w:val="2"/>
        <w:rPr>
          <w:rFonts w:ascii="Tahoma" w:hAnsi="Tahoma" w:cs="Tahoma"/>
          <w:b/>
          <w:bCs/>
          <w:color w:val="28166F"/>
        </w:rPr>
      </w:pPr>
      <w:r w:rsidRPr="00FF3996">
        <w:rPr>
          <w:rFonts w:ascii="Tahoma" w:hAnsi="Tahoma" w:cs="Tahoma"/>
          <w:b/>
          <w:bCs/>
          <w:color w:val="28166F"/>
        </w:rPr>
        <w:t>Как не стать жертвой метанола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noProof/>
        </w:rPr>
        <w:drawing>
          <wp:inline distT="0" distB="0" distL="0" distR="0" wp14:anchorId="670CD3AF" wp14:editId="1089D355">
            <wp:extent cx="1714500" cy="1200150"/>
            <wp:effectExtent l="0" t="0" r="0" b="0"/>
            <wp:docPr id="1" name="Рисунок 1" descr="Как не стать жертвой метан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е стать жертвой метано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996">
        <w:rPr>
          <w:rFonts w:ascii="Arial" w:hAnsi="Arial" w:cs="Arial"/>
          <w:b/>
          <w:bCs/>
          <w:color w:val="000000"/>
          <w:shd w:val="clear" w:color="auto" w:fill="FFFFFF"/>
        </w:rPr>
        <w:t>25-26 января 2020 года в с. Покровка были выявлены случаи отравления граждан метиловым спиртом (погибло 5 человек, 2 человека находятся в токсикологическом центре БСМП №1).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color w:val="000000"/>
          <w:shd w:val="clear" w:color="auto" w:fill="FFFFFF"/>
        </w:rPr>
        <w:t>Аналогический случай был в 2016 году в Иркутской области, там погибли 78 человек, 45 пострадало. По количеству жертв это отравление стало самым крупным на постсоветском пространстве.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b/>
          <w:bCs/>
          <w:color w:val="000000"/>
          <w:shd w:val="clear" w:color="auto" w:fill="FFFFFF"/>
        </w:rPr>
        <w:t>В чем ужас метилового спирта?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color w:val="000000"/>
          <w:shd w:val="clear" w:color="auto" w:fill="FFFFFF"/>
        </w:rPr>
        <w:t>Метанол – это сильнейший яд. Попадая в организм, он разлагается до очень опасных веществ – формальдегида, а затем до муравьиной кислоты. Действуя на нервную и сосудистую системы эти вещества могут вызвать нарушение зрения, а при большой концентрации и смерть. Опасен для жизни не только чистый метанол, но и жидкости, содержащие его в небольшом количестве. Токсичным считается содержание - 0,5 промилле метилового спирта в крови, летальным- 2 промилле.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b/>
          <w:bCs/>
          <w:color w:val="000000"/>
          <w:shd w:val="clear" w:color="auto" w:fill="FFFFFF"/>
        </w:rPr>
        <w:t>Как отличить напиток с метиловым спиртом от напитка с этиловым?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color w:val="000000"/>
          <w:shd w:val="clear" w:color="auto" w:fill="FFFFFF"/>
        </w:rPr>
        <w:t>Главное коварство метанола заключается в том, что по физическим свойствам он похож на этиловый спирт. Определить без специального оборудования невозможно.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b/>
          <w:bCs/>
          <w:color w:val="000000"/>
          <w:shd w:val="clear" w:color="auto" w:fill="FFFFFF"/>
        </w:rPr>
        <w:t>Каковы симптомы отравления? Есть ли противоядие? Когда еще не поздно что-то предпринять?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color w:val="000000"/>
          <w:shd w:val="clear" w:color="auto" w:fill="FFFFFF"/>
        </w:rPr>
        <w:t xml:space="preserve">Признаки отравления метиловым спиртом – нарушение зрения, «мушки» перед глазами, тошнота, рвота, затрудненное дыхание, боль во всем теле. При таких симптомах необходимо срочно вызвать скорую помощь. Противоядие – это этиловый спирт. Необходимо содержание 1-1,5 промилле в крови. Обычно, если пациент в сознании, мы даем ему выпить, если уже в коме – то вводится через зонд в желудок. Затем пациенту делают гемодиализ (процедура очищения крови). А вот заниматься самолечением не стоит. Симптомы, сходные с отравлением метанолом, может вызвать алкогольная интоксикация, отравление дихлорэтаном или четыреххлористым углеродом. В этом случае введение дополнительного количества этилового спирта вместо того, чтобы стать противоядием, только усугубит состояние пациента. На </w:t>
      </w:r>
      <w:bookmarkStart w:id="0" w:name="_GoBack"/>
      <w:bookmarkEnd w:id="0"/>
      <w:r w:rsidR="009225A8" w:rsidRPr="00FF3996">
        <w:rPr>
          <w:rFonts w:ascii="Arial" w:hAnsi="Arial" w:cs="Arial"/>
          <w:color w:val="000000"/>
          <w:shd w:val="clear" w:color="auto" w:fill="FFFFFF"/>
        </w:rPr>
        <w:t>вопрос,</w:t>
      </w:r>
      <w:r w:rsidRPr="00FF3996">
        <w:rPr>
          <w:rFonts w:ascii="Arial" w:hAnsi="Arial" w:cs="Arial"/>
          <w:color w:val="000000"/>
          <w:shd w:val="clear" w:color="auto" w:fill="FFFFFF"/>
        </w:rPr>
        <w:t xml:space="preserve"> когда, не поздно что-то предпринять, единого ответа не существует – это зависит от выпитого, концентрации и обмена веществ. Однако можно сказать, что счет идет скорее на часы, чем на минуты.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b/>
          <w:bCs/>
          <w:color w:val="000000"/>
          <w:shd w:val="clear" w:color="auto" w:fill="FFFFFF"/>
        </w:rPr>
        <w:t>Меры предупреждения случаев отравления метиловым спиртом.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color w:val="000000"/>
          <w:shd w:val="clear" w:color="auto" w:fill="FFFFFF"/>
        </w:rPr>
        <w:t>1. Категорически отказаться от приобретения алкоголя за пределами магазинов, имеющих лицензию на торговлю алкогольной продукцией.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color w:val="000000"/>
          <w:shd w:val="clear" w:color="auto" w:fill="FFFFFF"/>
        </w:rPr>
        <w:t>2. О всех подозрительных случаях торговли «с рук» дешевой водкой, цена ниже 190 руб. за 0,5 л. бутылку водки и ниже 322 руб. за 0,5 коньяка, немедленно сообщать по телефонам оперативных служб: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b/>
          <w:bCs/>
          <w:color w:val="000000"/>
          <w:shd w:val="clear" w:color="auto" w:fill="FFFFFF"/>
        </w:rPr>
        <w:t>- дежурная часть ОМВД России по Омскому району 36-72-15, 79-38-02; </w:t>
      </w:r>
    </w:p>
    <w:p w:rsidR="002A7EA4" w:rsidRPr="00FF3996" w:rsidRDefault="002A7EA4" w:rsidP="002A7EA4">
      <w:pPr>
        <w:rPr>
          <w:rFonts w:ascii="Arial" w:hAnsi="Arial" w:cs="Arial"/>
          <w:color w:val="000000"/>
          <w:shd w:val="clear" w:color="auto" w:fill="FFFFFF"/>
        </w:rPr>
      </w:pPr>
      <w:r w:rsidRPr="00FF3996">
        <w:rPr>
          <w:rFonts w:ascii="Arial" w:hAnsi="Arial" w:cs="Arial"/>
          <w:b/>
          <w:bCs/>
          <w:color w:val="000000"/>
          <w:shd w:val="clear" w:color="auto" w:fill="FFFFFF"/>
        </w:rPr>
        <w:t>- оперативный дежурный единой дежурной диспетчерской службы по Омскому муниципальному району Омской области 68-22-23, 68-42-52</w:t>
      </w:r>
    </w:p>
    <w:p w:rsidR="00FB0124" w:rsidRPr="00FF3996" w:rsidRDefault="00FB0124" w:rsidP="00320832">
      <w:pPr>
        <w:shd w:val="clear" w:color="auto" w:fill="FFFFFF"/>
        <w:spacing w:line="360" w:lineRule="atLeast"/>
        <w:outlineLvl w:val="1"/>
        <w:rPr>
          <w:rFonts w:ascii="Arial" w:hAnsi="Arial" w:cs="Arial"/>
          <w:color w:val="333333"/>
        </w:rPr>
      </w:pPr>
    </w:p>
    <w:p w:rsidR="008D74D7" w:rsidRPr="00EA74B3" w:rsidRDefault="008D74D7" w:rsidP="00EA74B3"/>
    <w:sectPr w:rsidR="008D74D7" w:rsidRPr="00EA74B3" w:rsidSect="00030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CD"/>
    <w:rsid w:val="00030C0C"/>
    <w:rsid w:val="00050ED3"/>
    <w:rsid w:val="00090702"/>
    <w:rsid w:val="000A7A37"/>
    <w:rsid w:val="00117FEE"/>
    <w:rsid w:val="00122E13"/>
    <w:rsid w:val="00137AE0"/>
    <w:rsid w:val="001702A5"/>
    <w:rsid w:val="001E69A7"/>
    <w:rsid w:val="001F29FB"/>
    <w:rsid w:val="00211812"/>
    <w:rsid w:val="0023170F"/>
    <w:rsid w:val="00254460"/>
    <w:rsid w:val="002A232E"/>
    <w:rsid w:val="002A7EA4"/>
    <w:rsid w:val="002F0E88"/>
    <w:rsid w:val="00320832"/>
    <w:rsid w:val="00395897"/>
    <w:rsid w:val="003B0B77"/>
    <w:rsid w:val="003E3782"/>
    <w:rsid w:val="004735CD"/>
    <w:rsid w:val="004A244A"/>
    <w:rsid w:val="00572DFF"/>
    <w:rsid w:val="0058377F"/>
    <w:rsid w:val="005A3A25"/>
    <w:rsid w:val="00675BC1"/>
    <w:rsid w:val="00675FC5"/>
    <w:rsid w:val="0068166C"/>
    <w:rsid w:val="006E1AFA"/>
    <w:rsid w:val="00724A8E"/>
    <w:rsid w:val="00727340"/>
    <w:rsid w:val="0074216E"/>
    <w:rsid w:val="00751D67"/>
    <w:rsid w:val="00752FFF"/>
    <w:rsid w:val="00811A1E"/>
    <w:rsid w:val="0084722D"/>
    <w:rsid w:val="008476D0"/>
    <w:rsid w:val="0087422A"/>
    <w:rsid w:val="008D6882"/>
    <w:rsid w:val="008D74D7"/>
    <w:rsid w:val="008E6433"/>
    <w:rsid w:val="009225A8"/>
    <w:rsid w:val="0095608D"/>
    <w:rsid w:val="009C05AC"/>
    <w:rsid w:val="00A25A31"/>
    <w:rsid w:val="00A37AFA"/>
    <w:rsid w:val="00A50E1B"/>
    <w:rsid w:val="00A91FE3"/>
    <w:rsid w:val="00AA1C26"/>
    <w:rsid w:val="00AA5361"/>
    <w:rsid w:val="00AC68F3"/>
    <w:rsid w:val="00AE5E7B"/>
    <w:rsid w:val="00B123EF"/>
    <w:rsid w:val="00B12B9B"/>
    <w:rsid w:val="00B46AFE"/>
    <w:rsid w:val="00BC6AD2"/>
    <w:rsid w:val="00BD0AF3"/>
    <w:rsid w:val="00C2071C"/>
    <w:rsid w:val="00C531FB"/>
    <w:rsid w:val="00C672FE"/>
    <w:rsid w:val="00D34479"/>
    <w:rsid w:val="00D46F95"/>
    <w:rsid w:val="00D6090F"/>
    <w:rsid w:val="00D97073"/>
    <w:rsid w:val="00E6171E"/>
    <w:rsid w:val="00EA398D"/>
    <w:rsid w:val="00EA74B3"/>
    <w:rsid w:val="00EC3DCD"/>
    <w:rsid w:val="00F106A8"/>
    <w:rsid w:val="00F749FE"/>
    <w:rsid w:val="00F83FF6"/>
    <w:rsid w:val="00FB0124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0A60-4C37-48B2-9ED3-1289D59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FE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E5E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A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contact-informer-target">
    <w:name w:val="b-contact-informer-target"/>
    <w:basedOn w:val="a0"/>
    <w:rsid w:val="00A50E1B"/>
  </w:style>
  <w:style w:type="character" w:customStyle="1" w:styleId="b-contact-informer-targetcomma">
    <w:name w:val="b-contact-informer-target__comma"/>
    <w:basedOn w:val="a0"/>
    <w:rsid w:val="00A50E1B"/>
  </w:style>
  <w:style w:type="character" w:customStyle="1" w:styleId="b-letterheadaddrsname">
    <w:name w:val="b-letter__head__addrs__name"/>
    <w:basedOn w:val="a0"/>
    <w:rsid w:val="00A5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924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065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9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5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70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5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6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2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8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2019-12-16T09:30:00Z</cp:lastPrinted>
  <dcterms:created xsi:type="dcterms:W3CDTF">2020-01-28T03:03:00Z</dcterms:created>
  <dcterms:modified xsi:type="dcterms:W3CDTF">2020-01-28T03:04:00Z</dcterms:modified>
</cp:coreProperties>
</file>